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30F5F" w14:textId="77777777" w:rsidR="009D5F5C" w:rsidRPr="009D5F5C" w:rsidRDefault="009D5F5C" w:rsidP="00C94B63">
      <w:pPr>
        <w:jc w:val="center"/>
        <w:rPr>
          <w:rFonts w:ascii="Times New Roman" w:hAnsi="Times New Roman" w:cs="Times New Roman"/>
          <w:sz w:val="24"/>
          <w:szCs w:val="24"/>
        </w:rPr>
      </w:pPr>
    </w:p>
    <w:p w14:paraId="1D4ADF78" w14:textId="66E4670B" w:rsidR="009D5F5C" w:rsidRPr="00AC42C1" w:rsidRDefault="00DF79AA" w:rsidP="00311AFB">
      <w:pPr>
        <w:jc w:val="right"/>
        <w:rPr>
          <w:rFonts w:ascii="Times New Roman" w:hAnsi="Times New Roman" w:cs="Times New Roman"/>
          <w:sz w:val="24"/>
          <w:szCs w:val="24"/>
        </w:rPr>
      </w:pPr>
      <w:r>
        <w:rPr>
          <w:rFonts w:ascii="Times New Roman" w:hAnsi="Times New Roman" w:cs="Times New Roman"/>
          <w:sz w:val="24"/>
          <w:szCs w:val="24"/>
        </w:rPr>
        <w:t>1</w:t>
      </w:r>
      <w:r w:rsidR="00415488">
        <w:rPr>
          <w:rFonts w:ascii="Times New Roman" w:hAnsi="Times New Roman" w:cs="Times New Roman"/>
          <w:sz w:val="24"/>
          <w:szCs w:val="24"/>
        </w:rPr>
        <w:t>7</w:t>
      </w:r>
      <w:r w:rsidR="009D5F5C" w:rsidRPr="00AC42C1">
        <w:rPr>
          <w:rFonts w:ascii="Times New Roman" w:hAnsi="Times New Roman" w:cs="Times New Roman"/>
          <w:sz w:val="24"/>
          <w:szCs w:val="24"/>
        </w:rPr>
        <w:t>.</w:t>
      </w:r>
      <w:r w:rsidR="009C68AA">
        <w:rPr>
          <w:rFonts w:ascii="Times New Roman" w:hAnsi="Times New Roman" w:cs="Times New Roman"/>
          <w:sz w:val="24"/>
          <w:szCs w:val="24"/>
        </w:rPr>
        <w:t>0</w:t>
      </w:r>
      <w:r w:rsidR="00C66057">
        <w:rPr>
          <w:rFonts w:ascii="Times New Roman" w:hAnsi="Times New Roman" w:cs="Times New Roman"/>
          <w:sz w:val="24"/>
          <w:szCs w:val="24"/>
        </w:rPr>
        <w:t>5</w:t>
      </w:r>
      <w:r w:rsidR="009D5F5C" w:rsidRPr="00AC42C1">
        <w:rPr>
          <w:rFonts w:ascii="Times New Roman" w:hAnsi="Times New Roman" w:cs="Times New Roman"/>
          <w:sz w:val="24"/>
          <w:szCs w:val="24"/>
        </w:rPr>
        <w:t>.202</w:t>
      </w:r>
      <w:r w:rsidR="009C68AA">
        <w:rPr>
          <w:rFonts w:ascii="Times New Roman" w:hAnsi="Times New Roman" w:cs="Times New Roman"/>
          <w:sz w:val="24"/>
          <w:szCs w:val="24"/>
        </w:rPr>
        <w:t>4</w:t>
      </w:r>
    </w:p>
    <w:p w14:paraId="7840B614" w14:textId="77777777" w:rsidR="009D5F5C" w:rsidRPr="00AC42C1" w:rsidRDefault="009D5F5C" w:rsidP="00B43413">
      <w:pPr>
        <w:rPr>
          <w:rFonts w:ascii="Times New Roman" w:hAnsi="Times New Roman" w:cs="Times New Roman"/>
          <w:sz w:val="24"/>
          <w:szCs w:val="24"/>
        </w:rPr>
      </w:pPr>
    </w:p>
    <w:p w14:paraId="3CB62E41" w14:textId="77777777" w:rsidR="009D5F5C" w:rsidRPr="00AC42C1" w:rsidRDefault="009D5F5C" w:rsidP="00C94B63">
      <w:pPr>
        <w:jc w:val="center"/>
        <w:rPr>
          <w:rFonts w:ascii="Times New Roman" w:hAnsi="Times New Roman" w:cs="Times New Roman"/>
          <w:sz w:val="24"/>
          <w:szCs w:val="24"/>
        </w:rPr>
      </w:pPr>
    </w:p>
    <w:p w14:paraId="2B79C659" w14:textId="7FF48CBA" w:rsidR="009D5F5C" w:rsidRDefault="009D5F5C" w:rsidP="00064A71">
      <w:pPr>
        <w:jc w:val="both"/>
        <w:rPr>
          <w:rFonts w:ascii="Times New Roman" w:hAnsi="Times New Roman" w:cs="Times New Roman"/>
          <w:b/>
          <w:bCs/>
          <w:sz w:val="24"/>
          <w:szCs w:val="24"/>
        </w:rPr>
      </w:pPr>
      <w:bookmarkStart w:id="0" w:name="_Hlk148536754"/>
      <w:r w:rsidRPr="00692668">
        <w:rPr>
          <w:rFonts w:ascii="Times New Roman" w:hAnsi="Times New Roman" w:cs="Times New Roman"/>
          <w:b/>
          <w:bCs/>
          <w:sz w:val="24"/>
          <w:szCs w:val="24"/>
        </w:rPr>
        <w:t xml:space="preserve">Ettevõtlus- ja infotehnoloogiaministri </w:t>
      </w:r>
      <w:r w:rsidR="0082590B" w:rsidRPr="0082590B">
        <w:rPr>
          <w:rFonts w:ascii="Times New Roman" w:hAnsi="Times New Roman" w:cs="Times New Roman"/>
          <w:b/>
          <w:bCs/>
          <w:sz w:val="24"/>
          <w:szCs w:val="24"/>
        </w:rPr>
        <w:t>31.</w:t>
      </w:r>
      <w:r w:rsidR="00984225">
        <w:rPr>
          <w:rFonts w:ascii="Times New Roman" w:hAnsi="Times New Roman" w:cs="Times New Roman"/>
          <w:b/>
          <w:bCs/>
          <w:sz w:val="24"/>
          <w:szCs w:val="24"/>
        </w:rPr>
        <w:t xml:space="preserve"> jaanuari </w:t>
      </w:r>
      <w:r w:rsidR="0082590B" w:rsidRPr="0082590B">
        <w:rPr>
          <w:rFonts w:ascii="Times New Roman" w:hAnsi="Times New Roman" w:cs="Times New Roman"/>
          <w:b/>
          <w:bCs/>
          <w:sz w:val="24"/>
          <w:szCs w:val="24"/>
        </w:rPr>
        <w:t>2024</w:t>
      </w:r>
      <w:r w:rsidR="00984225">
        <w:rPr>
          <w:rFonts w:ascii="Times New Roman" w:hAnsi="Times New Roman" w:cs="Times New Roman"/>
          <w:b/>
          <w:bCs/>
          <w:sz w:val="24"/>
          <w:szCs w:val="24"/>
        </w:rPr>
        <w:t>. a</w:t>
      </w:r>
      <w:r w:rsidR="0082590B">
        <w:rPr>
          <w:rFonts w:ascii="Times New Roman" w:hAnsi="Times New Roman" w:cs="Times New Roman"/>
          <w:b/>
          <w:bCs/>
          <w:sz w:val="24"/>
          <w:szCs w:val="24"/>
        </w:rPr>
        <w:t xml:space="preserve"> määruse</w:t>
      </w:r>
      <w:r w:rsidR="0082590B" w:rsidRPr="0082590B">
        <w:rPr>
          <w:rFonts w:ascii="Times New Roman" w:hAnsi="Times New Roman" w:cs="Times New Roman"/>
          <w:b/>
          <w:bCs/>
          <w:sz w:val="24"/>
          <w:szCs w:val="24"/>
        </w:rPr>
        <w:t xml:space="preserve"> nr 6</w:t>
      </w:r>
      <w:r w:rsidR="0082590B">
        <w:rPr>
          <w:rFonts w:ascii="Times New Roman" w:hAnsi="Times New Roman" w:cs="Times New Roman"/>
          <w:b/>
          <w:bCs/>
          <w:sz w:val="24"/>
          <w:szCs w:val="24"/>
        </w:rPr>
        <w:t xml:space="preserve"> „</w:t>
      </w:r>
      <w:r w:rsidR="0082590B" w:rsidRPr="0082590B">
        <w:rPr>
          <w:rFonts w:ascii="Times New Roman" w:hAnsi="Times New Roman" w:cs="Times New Roman"/>
          <w:b/>
          <w:bCs/>
          <w:sz w:val="24"/>
          <w:szCs w:val="24"/>
        </w:rPr>
        <w:t>Perioodi 2021</w:t>
      </w:r>
      <w:r w:rsidR="0082590B">
        <w:rPr>
          <w:rFonts w:ascii="Times New Roman" w:hAnsi="Times New Roman" w:cs="Times New Roman"/>
          <w:b/>
          <w:bCs/>
          <w:sz w:val="24"/>
          <w:szCs w:val="24"/>
        </w:rPr>
        <w:t>-</w:t>
      </w:r>
      <w:r w:rsidR="0082590B" w:rsidRPr="0082590B">
        <w:rPr>
          <w:rFonts w:ascii="Times New Roman" w:hAnsi="Times New Roman" w:cs="Times New Roman"/>
          <w:b/>
          <w:bCs/>
          <w:sz w:val="24"/>
          <w:szCs w:val="24"/>
        </w:rPr>
        <w:t>2027 starditoetuse</w:t>
      </w:r>
      <w:r w:rsidR="0082590B">
        <w:rPr>
          <w:rFonts w:ascii="Times New Roman" w:hAnsi="Times New Roman" w:cs="Times New Roman"/>
          <w:b/>
          <w:bCs/>
          <w:sz w:val="24"/>
          <w:szCs w:val="24"/>
        </w:rPr>
        <w:t xml:space="preserve"> </w:t>
      </w:r>
      <w:r w:rsidR="0082590B" w:rsidRPr="0082590B">
        <w:rPr>
          <w:rFonts w:ascii="Times New Roman" w:hAnsi="Times New Roman" w:cs="Times New Roman"/>
          <w:b/>
          <w:bCs/>
          <w:sz w:val="24"/>
          <w:szCs w:val="24"/>
        </w:rPr>
        <w:t>andmise ja</w:t>
      </w:r>
      <w:r w:rsidR="0082590B">
        <w:rPr>
          <w:rFonts w:ascii="Times New Roman" w:hAnsi="Times New Roman" w:cs="Times New Roman"/>
          <w:b/>
          <w:bCs/>
          <w:sz w:val="24"/>
          <w:szCs w:val="24"/>
        </w:rPr>
        <w:t xml:space="preserve"> </w:t>
      </w:r>
      <w:r w:rsidR="0082590B" w:rsidRPr="0082590B">
        <w:rPr>
          <w:rFonts w:ascii="Times New Roman" w:hAnsi="Times New Roman" w:cs="Times New Roman"/>
          <w:b/>
          <w:bCs/>
          <w:sz w:val="24"/>
          <w:szCs w:val="24"/>
        </w:rPr>
        <w:t>kasutamise tingimused ja kord</w:t>
      </w:r>
      <w:r w:rsidR="0082590B">
        <w:rPr>
          <w:rFonts w:ascii="Times New Roman" w:hAnsi="Times New Roman" w:cs="Times New Roman"/>
          <w:b/>
          <w:bCs/>
          <w:sz w:val="24"/>
          <w:szCs w:val="24"/>
        </w:rPr>
        <w:t xml:space="preserve">“ </w:t>
      </w:r>
      <w:r w:rsidRPr="00692668">
        <w:rPr>
          <w:rFonts w:ascii="Times New Roman" w:hAnsi="Times New Roman" w:cs="Times New Roman"/>
          <w:b/>
          <w:bCs/>
          <w:sz w:val="24"/>
          <w:szCs w:val="24"/>
        </w:rPr>
        <w:t>muutmi</w:t>
      </w:r>
      <w:r w:rsidR="00783F28">
        <w:rPr>
          <w:rFonts w:ascii="Times New Roman" w:hAnsi="Times New Roman" w:cs="Times New Roman"/>
          <w:b/>
          <w:bCs/>
          <w:sz w:val="24"/>
          <w:szCs w:val="24"/>
        </w:rPr>
        <w:t>s</w:t>
      </w:r>
      <w:r w:rsidRPr="00692668">
        <w:rPr>
          <w:rFonts w:ascii="Times New Roman" w:hAnsi="Times New Roman" w:cs="Times New Roman"/>
          <w:b/>
          <w:bCs/>
          <w:sz w:val="24"/>
          <w:szCs w:val="24"/>
        </w:rPr>
        <w:t>e</w:t>
      </w:r>
      <w:r w:rsidR="00783F28">
        <w:rPr>
          <w:rFonts w:ascii="Times New Roman" w:hAnsi="Times New Roman" w:cs="Times New Roman"/>
          <w:b/>
          <w:bCs/>
          <w:sz w:val="24"/>
          <w:szCs w:val="24"/>
        </w:rPr>
        <w:t xml:space="preserve"> määruse eelnõu seletuskiri</w:t>
      </w:r>
    </w:p>
    <w:bookmarkEnd w:id="0"/>
    <w:p w14:paraId="74958A8C" w14:textId="77777777" w:rsidR="00C94B63" w:rsidRPr="00692668" w:rsidRDefault="00C94B63" w:rsidP="00C94B63">
      <w:pPr>
        <w:jc w:val="center"/>
        <w:rPr>
          <w:rFonts w:ascii="Times New Roman" w:hAnsi="Times New Roman" w:cs="Times New Roman"/>
          <w:sz w:val="24"/>
          <w:szCs w:val="24"/>
        </w:rPr>
      </w:pPr>
    </w:p>
    <w:p w14:paraId="21D68056" w14:textId="77777777" w:rsidR="00783F28" w:rsidRPr="00783F28" w:rsidRDefault="00783F28" w:rsidP="00B43413">
      <w:pPr>
        <w:spacing w:line="276" w:lineRule="auto"/>
        <w:contextualSpacing/>
        <w:jc w:val="both"/>
        <w:rPr>
          <w:rFonts w:ascii="Times New Roman" w:hAnsi="Times New Roman" w:cs="Times New Roman"/>
          <w:b/>
          <w:bCs/>
          <w:sz w:val="24"/>
          <w:szCs w:val="24"/>
        </w:rPr>
      </w:pPr>
      <w:r w:rsidRPr="00783F28">
        <w:rPr>
          <w:rFonts w:ascii="Times New Roman" w:hAnsi="Times New Roman" w:cs="Times New Roman"/>
          <w:b/>
          <w:bCs/>
          <w:sz w:val="24"/>
          <w:szCs w:val="24"/>
        </w:rPr>
        <w:t>1. Sissejuhatus</w:t>
      </w:r>
    </w:p>
    <w:p w14:paraId="06B4A3D9" w14:textId="77777777" w:rsidR="003D1C60" w:rsidRDefault="003D1C60" w:rsidP="00B43413">
      <w:pPr>
        <w:spacing w:line="276" w:lineRule="auto"/>
        <w:contextualSpacing/>
        <w:jc w:val="both"/>
        <w:rPr>
          <w:rFonts w:ascii="Times New Roman" w:hAnsi="Times New Roman" w:cs="Times New Roman"/>
          <w:b/>
          <w:bCs/>
          <w:sz w:val="24"/>
          <w:szCs w:val="24"/>
        </w:rPr>
      </w:pPr>
    </w:p>
    <w:p w14:paraId="3D062089" w14:textId="0D656A88" w:rsidR="00783F28" w:rsidRPr="00783F28" w:rsidRDefault="00783F28" w:rsidP="00B43413">
      <w:pPr>
        <w:spacing w:line="276" w:lineRule="auto"/>
        <w:contextualSpacing/>
        <w:jc w:val="both"/>
        <w:rPr>
          <w:rFonts w:ascii="Times New Roman" w:hAnsi="Times New Roman" w:cs="Times New Roman"/>
          <w:b/>
          <w:bCs/>
          <w:sz w:val="24"/>
          <w:szCs w:val="24"/>
        </w:rPr>
      </w:pPr>
      <w:r w:rsidRPr="00783F28">
        <w:rPr>
          <w:rFonts w:ascii="Times New Roman" w:hAnsi="Times New Roman" w:cs="Times New Roman"/>
          <w:b/>
          <w:bCs/>
          <w:sz w:val="24"/>
          <w:szCs w:val="24"/>
        </w:rPr>
        <w:t>1.1. Sisukokkuvõte</w:t>
      </w:r>
    </w:p>
    <w:p w14:paraId="703FDEEB" w14:textId="66250D37" w:rsidR="00311AFB" w:rsidRDefault="00783F28" w:rsidP="00064A71">
      <w:pPr>
        <w:spacing w:after="0" w:line="276" w:lineRule="auto"/>
        <w:contextualSpacing/>
        <w:jc w:val="both"/>
        <w:rPr>
          <w:rFonts w:ascii="Times New Roman" w:hAnsi="Times New Roman" w:cs="Times New Roman"/>
          <w:sz w:val="24"/>
          <w:szCs w:val="24"/>
        </w:rPr>
      </w:pPr>
      <w:r w:rsidRPr="00783F28">
        <w:rPr>
          <w:rFonts w:ascii="Times New Roman" w:hAnsi="Times New Roman" w:cs="Times New Roman"/>
          <w:sz w:val="24"/>
          <w:szCs w:val="24"/>
        </w:rPr>
        <w:t>Määrus kehtestatakse perioodi 2021−2027 Euroopa Liidu ühtekuuluvus- ja</w:t>
      </w:r>
      <w:r w:rsidR="00064A71">
        <w:rPr>
          <w:rFonts w:ascii="Times New Roman" w:hAnsi="Times New Roman" w:cs="Times New Roman"/>
          <w:sz w:val="24"/>
          <w:szCs w:val="24"/>
        </w:rPr>
        <w:t xml:space="preserve"> </w:t>
      </w:r>
      <w:r w:rsidRPr="00783F28">
        <w:rPr>
          <w:rFonts w:ascii="Times New Roman" w:hAnsi="Times New Roman" w:cs="Times New Roman"/>
          <w:sz w:val="24"/>
          <w:szCs w:val="24"/>
        </w:rPr>
        <w:t>siseturvalisuspoliitika fondide rakendamise seaduse § 10 lõike 2</w:t>
      </w:r>
      <w:r w:rsidR="00064A71">
        <w:rPr>
          <w:rFonts w:ascii="Times New Roman" w:hAnsi="Times New Roman" w:cs="Times New Roman"/>
          <w:sz w:val="24"/>
          <w:szCs w:val="24"/>
        </w:rPr>
        <w:t xml:space="preserve"> </w:t>
      </w:r>
      <w:r w:rsidRPr="00783F28">
        <w:rPr>
          <w:rFonts w:ascii="Times New Roman" w:hAnsi="Times New Roman" w:cs="Times New Roman"/>
          <w:sz w:val="24"/>
          <w:szCs w:val="24"/>
        </w:rPr>
        <w:t>alusel.</w:t>
      </w:r>
    </w:p>
    <w:p w14:paraId="330F8077" w14:textId="77777777" w:rsidR="00CE645B" w:rsidRDefault="00CE645B" w:rsidP="00783F28">
      <w:pPr>
        <w:spacing w:after="0" w:line="276" w:lineRule="auto"/>
        <w:contextualSpacing/>
        <w:jc w:val="both"/>
        <w:rPr>
          <w:rFonts w:ascii="Times New Roman" w:hAnsi="Times New Roman" w:cs="Times New Roman"/>
          <w:sz w:val="24"/>
          <w:szCs w:val="24"/>
        </w:rPr>
      </w:pPr>
    </w:p>
    <w:p w14:paraId="7F8D2920" w14:textId="2C6B41E7" w:rsidR="00495EDD" w:rsidRDefault="00783F28" w:rsidP="00783F28">
      <w:p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Eelnõuga </w:t>
      </w:r>
      <w:r w:rsidR="003D2F75">
        <w:rPr>
          <w:rFonts w:ascii="Times New Roman" w:hAnsi="Times New Roman" w:cs="Times New Roman"/>
          <w:sz w:val="24"/>
          <w:szCs w:val="24"/>
        </w:rPr>
        <w:t>muudetakse termineid „</w:t>
      </w:r>
      <w:r w:rsidR="00CE311E">
        <w:rPr>
          <w:rFonts w:ascii="Times New Roman" w:hAnsi="Times New Roman" w:cs="Times New Roman"/>
          <w:sz w:val="24"/>
          <w:szCs w:val="24"/>
        </w:rPr>
        <w:t>alustav ettevõtja</w:t>
      </w:r>
      <w:r w:rsidR="003D2F75">
        <w:rPr>
          <w:rFonts w:ascii="Times New Roman" w:hAnsi="Times New Roman" w:cs="Times New Roman"/>
          <w:sz w:val="24"/>
          <w:szCs w:val="24"/>
        </w:rPr>
        <w:t>“</w:t>
      </w:r>
      <w:r w:rsidR="00184498">
        <w:rPr>
          <w:rFonts w:ascii="Times New Roman" w:hAnsi="Times New Roman" w:cs="Times New Roman"/>
          <w:sz w:val="24"/>
          <w:szCs w:val="24"/>
        </w:rPr>
        <w:t xml:space="preserve"> ja</w:t>
      </w:r>
      <w:r w:rsidR="00CE311E">
        <w:rPr>
          <w:rFonts w:ascii="Times New Roman" w:hAnsi="Times New Roman" w:cs="Times New Roman"/>
          <w:sz w:val="24"/>
          <w:szCs w:val="24"/>
        </w:rPr>
        <w:t xml:space="preserve"> </w:t>
      </w:r>
      <w:r w:rsidR="003D2F75">
        <w:rPr>
          <w:rFonts w:ascii="Times New Roman" w:hAnsi="Times New Roman" w:cs="Times New Roman"/>
          <w:sz w:val="24"/>
          <w:szCs w:val="24"/>
        </w:rPr>
        <w:t>„</w:t>
      </w:r>
      <w:r w:rsidR="00184498">
        <w:rPr>
          <w:rFonts w:ascii="Times New Roman" w:hAnsi="Times New Roman" w:cs="Times New Roman"/>
          <w:sz w:val="24"/>
          <w:szCs w:val="24"/>
        </w:rPr>
        <w:t>kasvupotentsiaal</w:t>
      </w:r>
      <w:r w:rsidR="003D2F75">
        <w:rPr>
          <w:rFonts w:ascii="Times New Roman" w:hAnsi="Times New Roman" w:cs="Times New Roman"/>
          <w:sz w:val="24"/>
          <w:szCs w:val="24"/>
        </w:rPr>
        <w:t>“</w:t>
      </w:r>
      <w:r w:rsidR="00194F5E">
        <w:rPr>
          <w:rFonts w:ascii="Times New Roman" w:hAnsi="Times New Roman" w:cs="Times New Roman"/>
          <w:sz w:val="24"/>
          <w:szCs w:val="24"/>
        </w:rPr>
        <w:t>, täiendatakse määrust seoses muudatusega taotluste hindamises.</w:t>
      </w:r>
      <w:r w:rsidR="00184498">
        <w:rPr>
          <w:rFonts w:ascii="Times New Roman" w:hAnsi="Times New Roman" w:cs="Times New Roman"/>
          <w:sz w:val="24"/>
          <w:szCs w:val="24"/>
        </w:rPr>
        <w:t xml:space="preserve"> </w:t>
      </w:r>
      <w:r w:rsidR="004F0D3D">
        <w:rPr>
          <w:rFonts w:ascii="Times New Roman" w:hAnsi="Times New Roman" w:cs="Times New Roman"/>
          <w:sz w:val="24"/>
          <w:szCs w:val="24"/>
        </w:rPr>
        <w:t>Samuti</w:t>
      </w:r>
      <w:r w:rsidR="00194F5E">
        <w:rPr>
          <w:rFonts w:ascii="Times New Roman" w:hAnsi="Times New Roman" w:cs="Times New Roman"/>
          <w:sz w:val="24"/>
          <w:szCs w:val="24"/>
        </w:rPr>
        <w:t xml:space="preserve"> viiakse määrus kooskõlla</w:t>
      </w:r>
      <w:r w:rsidR="004F0D3D">
        <w:rPr>
          <w:rFonts w:ascii="Times New Roman" w:hAnsi="Times New Roman" w:cs="Times New Roman"/>
          <w:sz w:val="24"/>
          <w:szCs w:val="24"/>
        </w:rPr>
        <w:t xml:space="preserve"> 1. jaanuaril 2024. a kehtima hakanud vähese tähtsusega abi andmist reguleeriva EL määrusega</w:t>
      </w:r>
      <w:r w:rsidR="00194F5E">
        <w:rPr>
          <w:rFonts w:ascii="Times New Roman" w:hAnsi="Times New Roman" w:cs="Times New Roman"/>
          <w:sz w:val="24"/>
          <w:szCs w:val="24"/>
        </w:rPr>
        <w:t xml:space="preserve"> nr 2023/2831.</w:t>
      </w:r>
    </w:p>
    <w:p w14:paraId="540DB5B0" w14:textId="77777777" w:rsidR="00495EDD" w:rsidRDefault="00495EDD" w:rsidP="00783F28">
      <w:pPr>
        <w:spacing w:after="0" w:line="276" w:lineRule="auto"/>
        <w:contextualSpacing/>
        <w:jc w:val="both"/>
        <w:rPr>
          <w:rFonts w:ascii="Times New Roman" w:hAnsi="Times New Roman" w:cs="Times New Roman"/>
          <w:sz w:val="24"/>
          <w:szCs w:val="24"/>
        </w:rPr>
      </w:pPr>
    </w:p>
    <w:p w14:paraId="457CBE83" w14:textId="77777777" w:rsidR="00495EDD" w:rsidRPr="00495EDD" w:rsidRDefault="00495EDD" w:rsidP="00B43413">
      <w:pPr>
        <w:spacing w:line="276" w:lineRule="auto"/>
        <w:contextualSpacing/>
        <w:jc w:val="both"/>
        <w:rPr>
          <w:rFonts w:ascii="Times New Roman" w:hAnsi="Times New Roman" w:cs="Times New Roman"/>
          <w:b/>
          <w:bCs/>
          <w:sz w:val="24"/>
          <w:szCs w:val="24"/>
        </w:rPr>
      </w:pPr>
      <w:r w:rsidRPr="00495EDD">
        <w:rPr>
          <w:rFonts w:ascii="Times New Roman" w:hAnsi="Times New Roman" w:cs="Times New Roman"/>
          <w:b/>
          <w:bCs/>
          <w:sz w:val="24"/>
          <w:szCs w:val="24"/>
        </w:rPr>
        <w:t>1.2. Eelnõu ettevalmistaja</w:t>
      </w:r>
    </w:p>
    <w:p w14:paraId="1E405D42" w14:textId="77777777" w:rsidR="00194F5E" w:rsidRDefault="00194F5E" w:rsidP="00495EDD">
      <w:pPr>
        <w:spacing w:after="0" w:line="276" w:lineRule="auto"/>
        <w:contextualSpacing/>
        <w:jc w:val="both"/>
        <w:rPr>
          <w:rFonts w:ascii="Times New Roman" w:hAnsi="Times New Roman" w:cs="Times New Roman"/>
          <w:sz w:val="24"/>
          <w:szCs w:val="24"/>
        </w:rPr>
      </w:pPr>
    </w:p>
    <w:p w14:paraId="5DA58686" w14:textId="4942AF00" w:rsidR="00495EDD" w:rsidRPr="00495EDD" w:rsidRDefault="00495EDD" w:rsidP="00495EDD">
      <w:pPr>
        <w:spacing w:after="0" w:line="276" w:lineRule="auto"/>
        <w:contextualSpacing/>
        <w:jc w:val="both"/>
        <w:rPr>
          <w:rFonts w:ascii="Times New Roman" w:hAnsi="Times New Roman" w:cs="Times New Roman"/>
          <w:sz w:val="24"/>
          <w:szCs w:val="24"/>
        </w:rPr>
      </w:pPr>
      <w:r w:rsidRPr="00495EDD">
        <w:rPr>
          <w:rFonts w:ascii="Times New Roman" w:hAnsi="Times New Roman" w:cs="Times New Roman"/>
          <w:sz w:val="24"/>
          <w:szCs w:val="24"/>
        </w:rPr>
        <w:t>Eelnõu ja seletuskirja on koostanud Majandus- ja Kommunikatsiooniministeeriumi ettevõtluse</w:t>
      </w:r>
    </w:p>
    <w:p w14:paraId="536427B7" w14:textId="740736B1" w:rsidR="00CE645B" w:rsidRDefault="00495EDD" w:rsidP="00CE645B">
      <w:pPr>
        <w:spacing w:after="0" w:line="276" w:lineRule="auto"/>
        <w:contextualSpacing/>
        <w:jc w:val="both"/>
        <w:rPr>
          <w:rFonts w:ascii="Times New Roman" w:hAnsi="Times New Roman" w:cs="Times New Roman"/>
          <w:sz w:val="24"/>
          <w:szCs w:val="24"/>
        </w:rPr>
      </w:pPr>
      <w:r w:rsidRPr="00495EDD">
        <w:rPr>
          <w:rFonts w:ascii="Times New Roman" w:hAnsi="Times New Roman" w:cs="Times New Roman"/>
          <w:sz w:val="24"/>
          <w:szCs w:val="24"/>
        </w:rPr>
        <w:t xml:space="preserve">osakonna </w:t>
      </w:r>
      <w:r>
        <w:rPr>
          <w:rFonts w:ascii="Times New Roman" w:hAnsi="Times New Roman" w:cs="Times New Roman"/>
          <w:sz w:val="24"/>
          <w:szCs w:val="24"/>
        </w:rPr>
        <w:t>tööstusvaldkonna nõun</w:t>
      </w:r>
      <w:r w:rsidR="00412029">
        <w:rPr>
          <w:rFonts w:ascii="Times New Roman" w:hAnsi="Times New Roman" w:cs="Times New Roman"/>
          <w:sz w:val="24"/>
          <w:szCs w:val="24"/>
        </w:rPr>
        <w:t>i</w:t>
      </w:r>
      <w:r>
        <w:rPr>
          <w:rFonts w:ascii="Times New Roman" w:hAnsi="Times New Roman" w:cs="Times New Roman"/>
          <w:sz w:val="24"/>
          <w:szCs w:val="24"/>
        </w:rPr>
        <w:t>k</w:t>
      </w:r>
      <w:r w:rsidR="00412029">
        <w:rPr>
          <w:rFonts w:ascii="Times New Roman" w:hAnsi="Times New Roman" w:cs="Times New Roman"/>
          <w:sz w:val="24"/>
          <w:szCs w:val="24"/>
        </w:rPr>
        <w:t xml:space="preserve"> Kaarel</w:t>
      </w:r>
      <w:r w:rsidRPr="00495EDD">
        <w:rPr>
          <w:rFonts w:ascii="Times New Roman" w:hAnsi="Times New Roman" w:cs="Times New Roman"/>
          <w:sz w:val="24"/>
          <w:szCs w:val="24"/>
        </w:rPr>
        <w:t xml:space="preserve"> </w:t>
      </w:r>
      <w:r w:rsidR="00412029">
        <w:rPr>
          <w:rFonts w:ascii="Times New Roman" w:hAnsi="Times New Roman" w:cs="Times New Roman"/>
          <w:sz w:val="24"/>
          <w:szCs w:val="24"/>
        </w:rPr>
        <w:t xml:space="preserve">Lehtsalu </w:t>
      </w:r>
      <w:r w:rsidR="00412029" w:rsidRPr="00412029">
        <w:rPr>
          <w:rFonts w:ascii="Times New Roman" w:hAnsi="Times New Roman" w:cs="Times New Roman"/>
          <w:sz w:val="24"/>
          <w:szCs w:val="24"/>
        </w:rPr>
        <w:t>(kaarel.lehtsalu@mkm.ee, telefon 715</w:t>
      </w:r>
      <w:r w:rsidR="000235CE">
        <w:rPr>
          <w:rFonts w:ascii="Times New Roman" w:hAnsi="Times New Roman" w:cs="Times New Roman"/>
          <w:sz w:val="24"/>
          <w:szCs w:val="24"/>
        </w:rPr>
        <w:t> </w:t>
      </w:r>
      <w:r w:rsidR="00412029" w:rsidRPr="00412029">
        <w:rPr>
          <w:rFonts w:ascii="Times New Roman" w:hAnsi="Times New Roman" w:cs="Times New Roman"/>
          <w:sz w:val="24"/>
          <w:szCs w:val="24"/>
        </w:rPr>
        <w:t xml:space="preserve">3414) </w:t>
      </w:r>
      <w:r w:rsidR="00CE645B">
        <w:rPr>
          <w:rFonts w:ascii="Times New Roman" w:hAnsi="Times New Roman" w:cs="Times New Roman"/>
          <w:sz w:val="24"/>
          <w:szCs w:val="24"/>
        </w:rPr>
        <w:t xml:space="preserve">ning </w:t>
      </w:r>
      <w:r w:rsidR="00412029" w:rsidRPr="00412029">
        <w:rPr>
          <w:rFonts w:ascii="Times New Roman" w:hAnsi="Times New Roman" w:cs="Times New Roman"/>
          <w:sz w:val="24"/>
          <w:szCs w:val="24"/>
        </w:rPr>
        <w:t xml:space="preserve">rakendusüksuse toetuste keskuse teenusejuht Kristiina Niilits (kristiina.niilits@eas.ee, 728 6009) ja ettevõtluskonsultant Merit Tints (merit.tints@eas.ee, telefon 529 2926). Määruse juriidilise ekspertiisi teostas </w:t>
      </w:r>
      <w:r w:rsidR="00CE645B">
        <w:rPr>
          <w:rFonts w:ascii="Times New Roman" w:hAnsi="Times New Roman" w:cs="Times New Roman"/>
          <w:sz w:val="24"/>
          <w:szCs w:val="24"/>
        </w:rPr>
        <w:t>Majandus- ja Kommunikatsiooniministeeriumi</w:t>
      </w:r>
      <w:r w:rsidR="00412029" w:rsidRPr="00412029">
        <w:rPr>
          <w:rFonts w:ascii="Times New Roman" w:hAnsi="Times New Roman" w:cs="Times New Roman"/>
          <w:sz w:val="24"/>
          <w:szCs w:val="24"/>
        </w:rPr>
        <w:t xml:space="preserve"> õigusosakonna jurist Gerly Lootus (gerly.lootus@mkm.ee, 639 7652).</w:t>
      </w:r>
    </w:p>
    <w:p w14:paraId="1D74987E" w14:textId="77777777" w:rsidR="00CE645B" w:rsidRDefault="00CE645B" w:rsidP="00CE645B">
      <w:pPr>
        <w:spacing w:after="0" w:line="276" w:lineRule="auto"/>
        <w:contextualSpacing/>
        <w:jc w:val="both"/>
        <w:rPr>
          <w:rFonts w:ascii="Times New Roman" w:hAnsi="Times New Roman" w:cs="Times New Roman"/>
          <w:sz w:val="24"/>
          <w:szCs w:val="24"/>
        </w:rPr>
      </w:pPr>
    </w:p>
    <w:p w14:paraId="10ED596D" w14:textId="77777777" w:rsidR="00CE645B" w:rsidRPr="00CE645B" w:rsidRDefault="00CE645B" w:rsidP="00B43413">
      <w:pPr>
        <w:spacing w:line="276" w:lineRule="auto"/>
        <w:contextualSpacing/>
        <w:jc w:val="both"/>
        <w:rPr>
          <w:rFonts w:ascii="Times New Roman" w:hAnsi="Times New Roman" w:cs="Times New Roman"/>
          <w:b/>
          <w:bCs/>
          <w:sz w:val="24"/>
          <w:szCs w:val="24"/>
        </w:rPr>
      </w:pPr>
      <w:r w:rsidRPr="00CE645B">
        <w:rPr>
          <w:rFonts w:ascii="Times New Roman" w:hAnsi="Times New Roman" w:cs="Times New Roman"/>
          <w:b/>
          <w:bCs/>
          <w:sz w:val="24"/>
          <w:szCs w:val="24"/>
        </w:rPr>
        <w:t>2. Eelnõu sisu ja võrdlev analüüs</w:t>
      </w:r>
    </w:p>
    <w:p w14:paraId="430EFACF" w14:textId="672C00EF" w:rsidR="00CE645B" w:rsidRDefault="00CE645B" w:rsidP="00CE645B">
      <w:pPr>
        <w:spacing w:after="0" w:line="276" w:lineRule="auto"/>
        <w:contextualSpacing/>
        <w:jc w:val="both"/>
        <w:rPr>
          <w:rFonts w:ascii="Times New Roman" w:hAnsi="Times New Roman" w:cs="Times New Roman"/>
          <w:sz w:val="24"/>
          <w:szCs w:val="24"/>
        </w:rPr>
      </w:pPr>
    </w:p>
    <w:p w14:paraId="2E8319DF" w14:textId="13827DD9" w:rsidR="00783F28" w:rsidRDefault="00900C6B" w:rsidP="00783F28">
      <w:p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Eelnõu koosneb üheksast punktist. </w:t>
      </w:r>
    </w:p>
    <w:p w14:paraId="6ED2DBAF" w14:textId="77777777" w:rsidR="003E3794" w:rsidRDefault="003E3794" w:rsidP="00311AFB">
      <w:pPr>
        <w:spacing w:after="0" w:line="276" w:lineRule="auto"/>
        <w:contextualSpacing/>
        <w:jc w:val="both"/>
        <w:rPr>
          <w:rFonts w:ascii="Times New Roman" w:hAnsi="Times New Roman" w:cs="Times New Roman"/>
          <w:sz w:val="24"/>
          <w:szCs w:val="24"/>
        </w:rPr>
      </w:pPr>
      <w:bookmarkStart w:id="1" w:name="_Hlk148537999"/>
    </w:p>
    <w:p w14:paraId="04CCC28D" w14:textId="712BDC86" w:rsidR="003E3794" w:rsidRPr="003473D3" w:rsidRDefault="003E3794" w:rsidP="003E3794">
      <w:pPr>
        <w:spacing w:after="0" w:line="276" w:lineRule="auto"/>
        <w:jc w:val="both"/>
        <w:rPr>
          <w:rFonts w:ascii="Times New Roman" w:hAnsi="Times New Roman" w:cs="Times New Roman"/>
          <w:sz w:val="24"/>
          <w:szCs w:val="24"/>
        </w:rPr>
      </w:pPr>
      <w:r w:rsidRPr="009D68B2">
        <w:rPr>
          <w:rFonts w:ascii="Times New Roman" w:hAnsi="Times New Roman" w:cs="Times New Roman"/>
          <w:b/>
          <w:bCs/>
          <w:sz w:val="24"/>
          <w:szCs w:val="24"/>
        </w:rPr>
        <w:t xml:space="preserve">Eelnõu punktiga </w:t>
      </w:r>
      <w:r>
        <w:rPr>
          <w:rFonts w:ascii="Times New Roman" w:hAnsi="Times New Roman" w:cs="Times New Roman"/>
          <w:b/>
          <w:bCs/>
          <w:sz w:val="24"/>
          <w:szCs w:val="24"/>
        </w:rPr>
        <w:t xml:space="preserve">1 </w:t>
      </w:r>
      <w:r>
        <w:rPr>
          <w:rFonts w:ascii="Times New Roman" w:hAnsi="Times New Roman" w:cs="Times New Roman"/>
          <w:sz w:val="24"/>
          <w:szCs w:val="24"/>
        </w:rPr>
        <w:t xml:space="preserve">muudetakse </w:t>
      </w:r>
      <w:r w:rsidR="00900C6B">
        <w:rPr>
          <w:rFonts w:ascii="Times New Roman" w:hAnsi="Times New Roman" w:cs="Times New Roman"/>
          <w:sz w:val="24"/>
          <w:szCs w:val="24"/>
        </w:rPr>
        <w:t>§</w:t>
      </w:r>
      <w:r>
        <w:rPr>
          <w:rFonts w:ascii="Times New Roman" w:hAnsi="Times New Roman" w:cs="Times New Roman"/>
          <w:sz w:val="24"/>
          <w:szCs w:val="24"/>
        </w:rPr>
        <w:t xml:space="preserve"> 1 lõi</w:t>
      </w:r>
      <w:r w:rsidR="00900C6B">
        <w:rPr>
          <w:rFonts w:ascii="Times New Roman" w:hAnsi="Times New Roman" w:cs="Times New Roman"/>
          <w:sz w:val="24"/>
          <w:szCs w:val="24"/>
        </w:rPr>
        <w:t>k</w:t>
      </w:r>
      <w:r>
        <w:rPr>
          <w:rFonts w:ascii="Times New Roman" w:hAnsi="Times New Roman" w:cs="Times New Roman"/>
          <w:sz w:val="24"/>
          <w:szCs w:val="24"/>
        </w:rPr>
        <w:t>e 7 punkt</w:t>
      </w:r>
      <w:r w:rsidR="00900C6B">
        <w:rPr>
          <w:rFonts w:ascii="Times New Roman" w:hAnsi="Times New Roman" w:cs="Times New Roman"/>
          <w:sz w:val="24"/>
          <w:szCs w:val="24"/>
        </w:rPr>
        <w:t>i</w:t>
      </w:r>
      <w:r>
        <w:rPr>
          <w:rFonts w:ascii="Times New Roman" w:hAnsi="Times New Roman" w:cs="Times New Roman"/>
          <w:sz w:val="24"/>
          <w:szCs w:val="24"/>
        </w:rPr>
        <w:t xml:space="preserve"> </w:t>
      </w:r>
      <w:commentRangeStart w:id="2"/>
      <w:r w:rsidRPr="00196B1E">
        <w:rPr>
          <w:rFonts w:ascii="Times New Roman" w:hAnsi="Times New Roman" w:cs="Times New Roman"/>
          <w:sz w:val="24"/>
          <w:szCs w:val="24"/>
        </w:rPr>
        <w:t>8</w:t>
      </w:r>
      <w:commentRangeEnd w:id="2"/>
      <w:r w:rsidR="008A5D67" w:rsidRPr="00196B1E">
        <w:rPr>
          <w:rStyle w:val="Kommentaariviide"/>
          <w:rFonts w:ascii="Times New Roman" w:eastAsia="SimSun" w:hAnsi="Times New Roman" w:cs="Mangal"/>
          <w:kern w:val="1"/>
          <w:lang w:eastAsia="zh-CN" w:bidi="hi-IN"/>
          <w14:ligatures w14:val="none"/>
        </w:rPr>
        <w:commentReference w:id="2"/>
      </w:r>
      <w:r>
        <w:rPr>
          <w:rFonts w:ascii="Times New Roman" w:hAnsi="Times New Roman" w:cs="Times New Roman"/>
          <w:sz w:val="24"/>
          <w:szCs w:val="24"/>
        </w:rPr>
        <w:t xml:space="preserve"> sõnastust nii, et vigane viide jaole „N 885“ asendatakse õige viitega jaole „P 8</w:t>
      </w:r>
      <w:r w:rsidR="00900C6B">
        <w:rPr>
          <w:rFonts w:ascii="Times New Roman" w:hAnsi="Times New Roman" w:cs="Times New Roman"/>
          <w:sz w:val="24"/>
          <w:szCs w:val="24"/>
        </w:rPr>
        <w:t>5</w:t>
      </w:r>
      <w:r>
        <w:rPr>
          <w:rFonts w:ascii="Times New Roman" w:hAnsi="Times New Roman" w:cs="Times New Roman"/>
          <w:sz w:val="24"/>
          <w:szCs w:val="24"/>
        </w:rPr>
        <w:t xml:space="preserve">5“. EMTAK 2008 tegevusalade klassifikaatoris on </w:t>
      </w:r>
      <w:r w:rsidRPr="00B43413">
        <w:rPr>
          <w:rFonts w:ascii="Times New Roman" w:hAnsi="Times New Roman" w:cs="Times New Roman"/>
          <w:sz w:val="24"/>
          <w:szCs w:val="24"/>
        </w:rPr>
        <w:t>jagu P885 es</w:t>
      </w:r>
      <w:r>
        <w:rPr>
          <w:rFonts w:ascii="Times New Roman" w:hAnsi="Times New Roman" w:cs="Times New Roman"/>
          <w:sz w:val="24"/>
          <w:szCs w:val="24"/>
        </w:rPr>
        <w:t xml:space="preserve">indab tegevust „muu koolitus“. </w:t>
      </w:r>
    </w:p>
    <w:p w14:paraId="5E91078D" w14:textId="77777777" w:rsidR="004F0D3D" w:rsidRDefault="004F0D3D" w:rsidP="00052297">
      <w:pPr>
        <w:spacing w:after="0" w:line="276" w:lineRule="auto"/>
        <w:contextualSpacing/>
        <w:jc w:val="both"/>
        <w:rPr>
          <w:rFonts w:ascii="Times New Roman" w:hAnsi="Times New Roman" w:cs="Times New Roman"/>
          <w:b/>
          <w:bCs/>
          <w:sz w:val="24"/>
          <w:szCs w:val="24"/>
        </w:rPr>
      </w:pPr>
    </w:p>
    <w:p w14:paraId="706A9962" w14:textId="2CD2BD26" w:rsidR="00052297" w:rsidRDefault="00052297" w:rsidP="00052297">
      <w:pPr>
        <w:spacing w:after="0" w:line="276" w:lineRule="auto"/>
        <w:contextualSpacing/>
        <w:jc w:val="both"/>
        <w:rPr>
          <w:rFonts w:ascii="Times New Roman" w:hAnsi="Times New Roman" w:cs="Times New Roman"/>
          <w:sz w:val="24"/>
          <w:szCs w:val="24"/>
        </w:rPr>
      </w:pPr>
      <w:r w:rsidRPr="009D68B2">
        <w:rPr>
          <w:rFonts w:ascii="Times New Roman" w:hAnsi="Times New Roman" w:cs="Times New Roman"/>
          <w:b/>
          <w:bCs/>
          <w:sz w:val="24"/>
          <w:szCs w:val="24"/>
        </w:rPr>
        <w:t xml:space="preserve">Eelnõu punktiga </w:t>
      </w:r>
      <w:r w:rsidR="003E3794">
        <w:rPr>
          <w:rFonts w:ascii="Times New Roman" w:hAnsi="Times New Roman" w:cs="Times New Roman"/>
          <w:b/>
          <w:bCs/>
          <w:sz w:val="24"/>
          <w:szCs w:val="24"/>
        </w:rPr>
        <w:t>2</w:t>
      </w:r>
      <w:r>
        <w:rPr>
          <w:rFonts w:ascii="Times New Roman" w:hAnsi="Times New Roman" w:cs="Times New Roman"/>
          <w:b/>
          <w:bCs/>
          <w:sz w:val="24"/>
          <w:szCs w:val="24"/>
        </w:rPr>
        <w:t xml:space="preserve"> </w:t>
      </w:r>
      <w:r w:rsidRPr="00052297">
        <w:rPr>
          <w:rFonts w:ascii="Times New Roman" w:hAnsi="Times New Roman" w:cs="Times New Roman"/>
          <w:sz w:val="24"/>
          <w:szCs w:val="24"/>
        </w:rPr>
        <w:t>jä</w:t>
      </w:r>
      <w:r w:rsidR="003D4D83">
        <w:rPr>
          <w:rFonts w:ascii="Times New Roman" w:hAnsi="Times New Roman" w:cs="Times New Roman"/>
          <w:sz w:val="24"/>
          <w:szCs w:val="24"/>
        </w:rPr>
        <w:t>e</w:t>
      </w:r>
      <w:r w:rsidRPr="00052297">
        <w:rPr>
          <w:rFonts w:ascii="Times New Roman" w:hAnsi="Times New Roman" w:cs="Times New Roman"/>
          <w:sz w:val="24"/>
          <w:szCs w:val="24"/>
        </w:rPr>
        <w:t>takse</w:t>
      </w:r>
      <w:r>
        <w:rPr>
          <w:rFonts w:ascii="Times New Roman" w:hAnsi="Times New Roman" w:cs="Times New Roman"/>
          <w:b/>
          <w:bCs/>
          <w:sz w:val="24"/>
          <w:szCs w:val="24"/>
        </w:rPr>
        <w:t xml:space="preserve"> </w:t>
      </w:r>
      <w:r w:rsidRPr="00052297">
        <w:rPr>
          <w:rFonts w:ascii="Times New Roman" w:hAnsi="Times New Roman" w:cs="Times New Roman"/>
          <w:sz w:val="24"/>
          <w:szCs w:val="24"/>
        </w:rPr>
        <w:t>välja</w:t>
      </w:r>
      <w:r>
        <w:rPr>
          <w:rFonts w:ascii="Times New Roman" w:hAnsi="Times New Roman" w:cs="Times New Roman"/>
          <w:sz w:val="24"/>
          <w:szCs w:val="24"/>
        </w:rPr>
        <w:t xml:space="preserve"> paragrahvi 2</w:t>
      </w:r>
      <w:r w:rsidRPr="00052297">
        <w:rPr>
          <w:rFonts w:ascii="Times New Roman" w:hAnsi="Times New Roman" w:cs="Times New Roman"/>
          <w:sz w:val="24"/>
          <w:szCs w:val="24"/>
        </w:rPr>
        <w:t xml:space="preserve"> </w:t>
      </w:r>
      <w:r>
        <w:rPr>
          <w:rFonts w:ascii="Times New Roman" w:hAnsi="Times New Roman" w:cs="Times New Roman"/>
          <w:sz w:val="24"/>
          <w:szCs w:val="24"/>
        </w:rPr>
        <w:t>l</w:t>
      </w:r>
      <w:r w:rsidR="004F0D3D">
        <w:rPr>
          <w:rFonts w:ascii="Times New Roman" w:hAnsi="Times New Roman" w:cs="Times New Roman"/>
          <w:sz w:val="24"/>
          <w:szCs w:val="24"/>
        </w:rPr>
        <w:t>õike</w:t>
      </w:r>
      <w:r>
        <w:rPr>
          <w:rFonts w:ascii="Times New Roman" w:hAnsi="Times New Roman" w:cs="Times New Roman"/>
          <w:sz w:val="24"/>
          <w:szCs w:val="24"/>
        </w:rPr>
        <w:t xml:space="preserve"> 1 lausest</w:t>
      </w:r>
      <w:r w:rsidRPr="00052297">
        <w:rPr>
          <w:rFonts w:ascii="Times New Roman" w:hAnsi="Times New Roman" w:cs="Times New Roman"/>
          <w:sz w:val="24"/>
          <w:szCs w:val="24"/>
        </w:rPr>
        <w:t xml:space="preserve"> lühend „nr“, </w:t>
      </w:r>
      <w:r>
        <w:rPr>
          <w:rFonts w:ascii="Times New Roman" w:hAnsi="Times New Roman" w:cs="Times New Roman"/>
          <w:sz w:val="24"/>
          <w:szCs w:val="24"/>
        </w:rPr>
        <w:t>sest</w:t>
      </w:r>
      <w:r w:rsidR="004F0D3D">
        <w:rPr>
          <w:rFonts w:ascii="Times New Roman" w:hAnsi="Times New Roman" w:cs="Times New Roman"/>
          <w:sz w:val="24"/>
          <w:szCs w:val="24"/>
        </w:rPr>
        <w:t xml:space="preserve"> viidatud määruse pealkirjas see puudub. </w:t>
      </w:r>
    </w:p>
    <w:p w14:paraId="65FB24C1" w14:textId="77777777" w:rsidR="003E3794" w:rsidRPr="00052297" w:rsidRDefault="003E3794" w:rsidP="00052297">
      <w:pPr>
        <w:spacing w:after="0" w:line="276" w:lineRule="auto"/>
        <w:contextualSpacing/>
        <w:jc w:val="both"/>
        <w:rPr>
          <w:rFonts w:ascii="Times New Roman" w:hAnsi="Times New Roman" w:cs="Times New Roman"/>
          <w:sz w:val="24"/>
          <w:szCs w:val="24"/>
        </w:rPr>
      </w:pPr>
    </w:p>
    <w:p w14:paraId="448B2B07" w14:textId="675CAE56" w:rsidR="00052297" w:rsidRPr="00052297" w:rsidRDefault="00052297" w:rsidP="00052297">
      <w:pPr>
        <w:spacing w:after="0" w:line="276" w:lineRule="auto"/>
        <w:contextualSpacing/>
        <w:jc w:val="both"/>
        <w:rPr>
          <w:rFonts w:ascii="Times New Roman" w:hAnsi="Times New Roman" w:cs="Times New Roman"/>
          <w:sz w:val="24"/>
          <w:szCs w:val="24"/>
        </w:rPr>
      </w:pPr>
      <w:r w:rsidRPr="009D68B2">
        <w:rPr>
          <w:rFonts w:ascii="Times New Roman" w:hAnsi="Times New Roman" w:cs="Times New Roman"/>
          <w:b/>
          <w:bCs/>
          <w:sz w:val="24"/>
          <w:szCs w:val="24"/>
        </w:rPr>
        <w:t xml:space="preserve">Eelnõu punktiga </w:t>
      </w:r>
      <w:r w:rsidR="003E3794">
        <w:rPr>
          <w:rFonts w:ascii="Times New Roman" w:hAnsi="Times New Roman" w:cs="Times New Roman"/>
          <w:b/>
          <w:bCs/>
          <w:sz w:val="24"/>
          <w:szCs w:val="24"/>
        </w:rPr>
        <w:t>3</w:t>
      </w:r>
      <w:r>
        <w:rPr>
          <w:rFonts w:ascii="Times New Roman" w:hAnsi="Times New Roman" w:cs="Times New Roman"/>
          <w:b/>
          <w:bCs/>
          <w:sz w:val="24"/>
          <w:szCs w:val="24"/>
        </w:rPr>
        <w:t xml:space="preserve"> </w:t>
      </w:r>
      <w:r w:rsidR="004F0D3D">
        <w:rPr>
          <w:rFonts w:ascii="Times New Roman" w:hAnsi="Times New Roman" w:cs="Times New Roman"/>
          <w:sz w:val="24"/>
          <w:szCs w:val="24"/>
        </w:rPr>
        <w:t>viiakse §</w:t>
      </w:r>
      <w:r>
        <w:rPr>
          <w:rFonts w:ascii="Times New Roman" w:hAnsi="Times New Roman" w:cs="Times New Roman"/>
          <w:sz w:val="24"/>
          <w:szCs w:val="24"/>
        </w:rPr>
        <w:t xml:space="preserve"> 2 l</w:t>
      </w:r>
      <w:r w:rsidR="004F0D3D">
        <w:rPr>
          <w:rFonts w:ascii="Times New Roman" w:hAnsi="Times New Roman" w:cs="Times New Roman"/>
          <w:sz w:val="24"/>
          <w:szCs w:val="24"/>
        </w:rPr>
        <w:t>õige</w:t>
      </w:r>
      <w:r w:rsidRPr="00052297">
        <w:rPr>
          <w:rFonts w:ascii="Times New Roman" w:hAnsi="Times New Roman" w:cs="Times New Roman"/>
          <w:sz w:val="24"/>
          <w:szCs w:val="24"/>
        </w:rPr>
        <w:t xml:space="preserve"> 3</w:t>
      </w:r>
      <w:r w:rsidR="004F0D3D">
        <w:rPr>
          <w:rFonts w:ascii="Times New Roman" w:hAnsi="Times New Roman" w:cs="Times New Roman"/>
          <w:sz w:val="24"/>
          <w:szCs w:val="24"/>
        </w:rPr>
        <w:t xml:space="preserve"> kooskõlla</w:t>
      </w:r>
      <w:r w:rsidR="00BE2AE6">
        <w:rPr>
          <w:rFonts w:ascii="Times New Roman" w:hAnsi="Times New Roman" w:cs="Times New Roman"/>
          <w:sz w:val="24"/>
          <w:szCs w:val="24"/>
        </w:rPr>
        <w:t xml:space="preserve"> Euroopa Komisjoni määrusega nr 2023/2831</w:t>
      </w:r>
      <w:r w:rsidR="00CE52FC">
        <w:rPr>
          <w:rFonts w:ascii="Times New Roman" w:hAnsi="Times New Roman" w:cs="Times New Roman"/>
          <w:sz w:val="24"/>
          <w:szCs w:val="24"/>
        </w:rPr>
        <w:t xml:space="preserve"> (edaspidi </w:t>
      </w:r>
      <w:r w:rsidR="00CE52FC" w:rsidRPr="00B43413">
        <w:rPr>
          <w:rFonts w:ascii="Times New Roman" w:hAnsi="Times New Roman" w:cs="Times New Roman"/>
          <w:i/>
          <w:iCs/>
          <w:sz w:val="24"/>
          <w:szCs w:val="24"/>
        </w:rPr>
        <w:t>VTA määrus</w:t>
      </w:r>
      <w:r w:rsidR="00CE52FC">
        <w:rPr>
          <w:rFonts w:ascii="Times New Roman" w:hAnsi="Times New Roman" w:cs="Times New Roman"/>
          <w:sz w:val="24"/>
          <w:szCs w:val="24"/>
        </w:rPr>
        <w:t>)</w:t>
      </w:r>
      <w:r w:rsidR="00BE2AE6">
        <w:rPr>
          <w:rFonts w:ascii="Times New Roman" w:hAnsi="Times New Roman" w:cs="Times New Roman"/>
          <w:sz w:val="24"/>
          <w:szCs w:val="24"/>
        </w:rPr>
        <w:t xml:space="preserve">, mille kohaselt arvestatakse vähese tähtsusega abi summat mistahes </w:t>
      </w:r>
      <w:r w:rsidR="00BE2AE6">
        <w:rPr>
          <w:rFonts w:ascii="Times New Roman" w:hAnsi="Times New Roman" w:cs="Times New Roman"/>
          <w:sz w:val="24"/>
          <w:szCs w:val="24"/>
        </w:rPr>
        <w:lastRenderedPageBreak/>
        <w:t xml:space="preserve">kolme aasta pikkuse ajavahemiku kohta. </w:t>
      </w:r>
      <w:r w:rsidR="007B40B2">
        <w:rPr>
          <w:rFonts w:ascii="Times New Roman" w:hAnsi="Times New Roman" w:cs="Times New Roman"/>
          <w:sz w:val="24"/>
          <w:szCs w:val="24"/>
        </w:rPr>
        <w:t>Sättes viidatakse vahetu õigusmõjuga Euroopa Komisjoni määrusele.</w:t>
      </w:r>
      <w:r w:rsidRPr="00052297">
        <w:rPr>
          <w:rFonts w:ascii="Times New Roman" w:hAnsi="Times New Roman" w:cs="Times New Roman"/>
          <w:sz w:val="24"/>
          <w:szCs w:val="24"/>
        </w:rPr>
        <w:t xml:space="preserve"> </w:t>
      </w:r>
    </w:p>
    <w:p w14:paraId="0B0AD69A" w14:textId="77777777" w:rsidR="00052297" w:rsidRDefault="00052297" w:rsidP="00052297">
      <w:pPr>
        <w:spacing w:after="0" w:line="276" w:lineRule="auto"/>
        <w:contextualSpacing/>
        <w:jc w:val="both"/>
        <w:rPr>
          <w:rFonts w:ascii="Times New Roman" w:hAnsi="Times New Roman" w:cs="Times New Roman"/>
          <w:sz w:val="24"/>
          <w:szCs w:val="24"/>
        </w:rPr>
      </w:pPr>
    </w:p>
    <w:p w14:paraId="5380926A" w14:textId="6140C61A" w:rsidR="00052297" w:rsidRDefault="00052297" w:rsidP="00052297">
      <w:pPr>
        <w:spacing w:after="0" w:line="276" w:lineRule="auto"/>
        <w:contextualSpacing/>
        <w:jc w:val="both"/>
        <w:rPr>
          <w:rFonts w:ascii="Times New Roman" w:hAnsi="Times New Roman" w:cs="Times New Roman"/>
          <w:sz w:val="24"/>
          <w:szCs w:val="24"/>
        </w:rPr>
      </w:pPr>
      <w:r w:rsidRPr="009D68B2">
        <w:rPr>
          <w:rFonts w:ascii="Times New Roman" w:hAnsi="Times New Roman" w:cs="Times New Roman"/>
          <w:b/>
          <w:bCs/>
          <w:sz w:val="24"/>
          <w:szCs w:val="24"/>
        </w:rPr>
        <w:t xml:space="preserve">Eelnõu punktiga </w:t>
      </w:r>
      <w:r w:rsidR="003E3794">
        <w:rPr>
          <w:rFonts w:ascii="Times New Roman" w:hAnsi="Times New Roman" w:cs="Times New Roman"/>
          <w:b/>
          <w:bCs/>
          <w:sz w:val="24"/>
          <w:szCs w:val="24"/>
        </w:rPr>
        <w:t>4</w:t>
      </w:r>
      <w:r>
        <w:rPr>
          <w:rFonts w:ascii="Times New Roman" w:hAnsi="Times New Roman" w:cs="Times New Roman"/>
          <w:b/>
          <w:bCs/>
          <w:sz w:val="24"/>
          <w:szCs w:val="24"/>
        </w:rPr>
        <w:t xml:space="preserve"> </w:t>
      </w:r>
      <w:r w:rsidR="00CE52FC">
        <w:rPr>
          <w:rFonts w:ascii="Times New Roman" w:hAnsi="Times New Roman" w:cs="Times New Roman"/>
          <w:sz w:val="24"/>
          <w:szCs w:val="24"/>
        </w:rPr>
        <w:t xml:space="preserve">tunnistatakse </w:t>
      </w:r>
      <w:r w:rsidRPr="00052297">
        <w:rPr>
          <w:rFonts w:ascii="Times New Roman" w:hAnsi="Times New Roman" w:cs="Times New Roman"/>
          <w:sz w:val="24"/>
          <w:szCs w:val="24"/>
        </w:rPr>
        <w:t>kehtetuks</w:t>
      </w:r>
      <w:r>
        <w:rPr>
          <w:rFonts w:ascii="Times New Roman" w:hAnsi="Times New Roman" w:cs="Times New Roman"/>
          <w:b/>
          <w:bCs/>
          <w:sz w:val="24"/>
          <w:szCs w:val="24"/>
        </w:rPr>
        <w:t xml:space="preserve"> </w:t>
      </w:r>
      <w:r w:rsidR="00CE52FC" w:rsidRPr="003D1C60">
        <w:rPr>
          <w:rFonts w:ascii="Times New Roman" w:hAnsi="Times New Roman" w:cs="Times New Roman"/>
          <w:sz w:val="24"/>
          <w:szCs w:val="24"/>
        </w:rPr>
        <w:t>§</w:t>
      </w:r>
      <w:r w:rsidR="00446B6B" w:rsidRPr="00446B6B">
        <w:rPr>
          <w:rFonts w:ascii="Times New Roman" w:hAnsi="Times New Roman" w:cs="Times New Roman"/>
          <w:sz w:val="24"/>
          <w:szCs w:val="24"/>
        </w:rPr>
        <w:t xml:space="preserve"> 2</w:t>
      </w:r>
      <w:r w:rsidR="00446B6B">
        <w:rPr>
          <w:rFonts w:ascii="Times New Roman" w:hAnsi="Times New Roman" w:cs="Times New Roman"/>
          <w:b/>
          <w:bCs/>
          <w:sz w:val="24"/>
          <w:szCs w:val="24"/>
        </w:rPr>
        <w:t xml:space="preserve"> </w:t>
      </w:r>
      <w:r>
        <w:rPr>
          <w:rFonts w:ascii="Times New Roman" w:hAnsi="Times New Roman" w:cs="Times New Roman"/>
          <w:sz w:val="24"/>
          <w:szCs w:val="24"/>
        </w:rPr>
        <w:t>l</w:t>
      </w:r>
      <w:r w:rsidR="00CE52FC">
        <w:rPr>
          <w:rFonts w:ascii="Times New Roman" w:hAnsi="Times New Roman" w:cs="Times New Roman"/>
          <w:sz w:val="24"/>
          <w:szCs w:val="24"/>
        </w:rPr>
        <w:t>õi</w:t>
      </w:r>
      <w:r w:rsidRPr="00052297">
        <w:rPr>
          <w:rFonts w:ascii="Times New Roman" w:hAnsi="Times New Roman" w:cs="Times New Roman"/>
          <w:sz w:val="24"/>
          <w:szCs w:val="24"/>
        </w:rPr>
        <w:t>g</w:t>
      </w:r>
      <w:r w:rsidR="00CE52FC">
        <w:rPr>
          <w:rFonts w:ascii="Times New Roman" w:hAnsi="Times New Roman" w:cs="Times New Roman"/>
          <w:sz w:val="24"/>
          <w:szCs w:val="24"/>
        </w:rPr>
        <w:t>e</w:t>
      </w:r>
      <w:r w:rsidRPr="00052297">
        <w:rPr>
          <w:rFonts w:ascii="Times New Roman" w:hAnsi="Times New Roman" w:cs="Times New Roman"/>
          <w:sz w:val="24"/>
          <w:szCs w:val="24"/>
        </w:rPr>
        <w:t xml:space="preserve"> 4, sest VTA määruse kohasel</w:t>
      </w:r>
      <w:r w:rsidR="00446B6B">
        <w:rPr>
          <w:rFonts w:ascii="Times New Roman" w:hAnsi="Times New Roman" w:cs="Times New Roman"/>
          <w:sz w:val="24"/>
          <w:szCs w:val="24"/>
        </w:rPr>
        <w:t>t</w:t>
      </w:r>
      <w:r w:rsidR="00CE52FC">
        <w:rPr>
          <w:rFonts w:ascii="Times New Roman" w:hAnsi="Times New Roman" w:cs="Times New Roman"/>
          <w:sz w:val="24"/>
          <w:szCs w:val="24"/>
        </w:rPr>
        <w:t xml:space="preserve"> ei ole piirangut VTA määruse alusel antud vähese tähtsusega abi ja Euroopa Komisjoni määruse nr 2023/2832 alusel antud üldist majandushuvi pakkuvaid teenuseid osutavale ettevõtjale antud vähese tähtsusega abi kumuleerimise kohta.</w:t>
      </w:r>
    </w:p>
    <w:p w14:paraId="48E1D80B" w14:textId="77777777" w:rsidR="00CF6B0A" w:rsidRDefault="00CF6B0A" w:rsidP="00311AFB">
      <w:pPr>
        <w:spacing w:after="0" w:line="276" w:lineRule="auto"/>
        <w:contextualSpacing/>
        <w:jc w:val="both"/>
        <w:rPr>
          <w:rFonts w:ascii="Times New Roman" w:hAnsi="Times New Roman" w:cs="Times New Roman"/>
          <w:sz w:val="24"/>
          <w:szCs w:val="24"/>
        </w:rPr>
      </w:pPr>
    </w:p>
    <w:p w14:paraId="6C011A3A" w14:textId="5662463D" w:rsidR="00CF6B0A" w:rsidRPr="003473D3" w:rsidRDefault="00CF6B0A" w:rsidP="00CF6B0A">
      <w:pPr>
        <w:spacing w:after="0" w:line="276" w:lineRule="auto"/>
        <w:jc w:val="both"/>
        <w:rPr>
          <w:rFonts w:ascii="Times New Roman" w:hAnsi="Times New Roman" w:cs="Times New Roman"/>
          <w:sz w:val="24"/>
          <w:szCs w:val="24"/>
        </w:rPr>
      </w:pPr>
      <w:r w:rsidRPr="009D68B2">
        <w:rPr>
          <w:rFonts w:ascii="Times New Roman" w:hAnsi="Times New Roman" w:cs="Times New Roman"/>
          <w:b/>
          <w:bCs/>
          <w:sz w:val="24"/>
          <w:szCs w:val="24"/>
        </w:rPr>
        <w:t xml:space="preserve">Eelnõu punktiga </w:t>
      </w:r>
      <w:r w:rsidR="003E3794">
        <w:rPr>
          <w:rFonts w:ascii="Times New Roman" w:hAnsi="Times New Roman" w:cs="Times New Roman"/>
          <w:b/>
          <w:bCs/>
          <w:sz w:val="24"/>
          <w:szCs w:val="24"/>
        </w:rPr>
        <w:t>5</w:t>
      </w:r>
      <w:r>
        <w:rPr>
          <w:rFonts w:ascii="Times New Roman" w:hAnsi="Times New Roman" w:cs="Times New Roman"/>
          <w:b/>
          <w:bCs/>
          <w:sz w:val="24"/>
          <w:szCs w:val="24"/>
        </w:rPr>
        <w:t xml:space="preserve"> </w:t>
      </w:r>
      <w:r w:rsidR="00B94DAF">
        <w:rPr>
          <w:rFonts w:ascii="Times New Roman" w:hAnsi="Times New Roman" w:cs="Times New Roman"/>
          <w:sz w:val="24"/>
          <w:szCs w:val="24"/>
        </w:rPr>
        <w:t>täiendatakse §</w:t>
      </w:r>
      <w:r w:rsidRPr="003473D3">
        <w:rPr>
          <w:rFonts w:ascii="Times New Roman" w:hAnsi="Times New Roman" w:cs="Times New Roman"/>
          <w:sz w:val="24"/>
          <w:szCs w:val="24"/>
        </w:rPr>
        <w:t xml:space="preserve"> 3 lõi</w:t>
      </w:r>
      <w:r w:rsidR="00B94DAF">
        <w:rPr>
          <w:rFonts w:ascii="Times New Roman" w:hAnsi="Times New Roman" w:cs="Times New Roman"/>
          <w:sz w:val="24"/>
          <w:szCs w:val="24"/>
        </w:rPr>
        <w:t xml:space="preserve">kes </w:t>
      </w:r>
      <w:r>
        <w:rPr>
          <w:rFonts w:ascii="Times New Roman" w:hAnsi="Times New Roman" w:cs="Times New Roman"/>
          <w:sz w:val="24"/>
          <w:szCs w:val="24"/>
        </w:rPr>
        <w:t xml:space="preserve">1 </w:t>
      </w:r>
      <w:r w:rsidR="00B94DAF">
        <w:rPr>
          <w:rFonts w:ascii="Times New Roman" w:hAnsi="Times New Roman" w:cs="Times New Roman"/>
          <w:sz w:val="24"/>
          <w:szCs w:val="24"/>
        </w:rPr>
        <w:t>sätestatud alustava ettevõtja mõistet, täiendades, et mõistele vastav äriühing peab olema</w:t>
      </w:r>
      <w:r>
        <w:rPr>
          <w:rFonts w:ascii="Times New Roman" w:hAnsi="Times New Roman" w:cs="Times New Roman"/>
          <w:sz w:val="24"/>
          <w:szCs w:val="24"/>
        </w:rPr>
        <w:t xml:space="preserve"> on</w:t>
      </w:r>
      <w:r w:rsidRPr="0076467A">
        <w:rPr>
          <w:rFonts w:ascii="Times New Roman" w:hAnsi="Times New Roman" w:cs="Times New Roman"/>
          <w:sz w:val="24"/>
          <w:szCs w:val="24"/>
        </w:rPr>
        <w:t xml:space="preserve"> </w:t>
      </w:r>
      <w:r>
        <w:rPr>
          <w:rFonts w:ascii="Times New Roman" w:hAnsi="Times New Roman" w:cs="Times New Roman"/>
          <w:sz w:val="24"/>
          <w:szCs w:val="24"/>
        </w:rPr>
        <w:t>mikro-, väikese- või keskmise suurusega ettevõte</w:t>
      </w:r>
      <w:r w:rsidR="00623865">
        <w:rPr>
          <w:rFonts w:ascii="Times New Roman" w:hAnsi="Times New Roman" w:cs="Times New Roman"/>
          <w:sz w:val="24"/>
          <w:szCs w:val="24"/>
        </w:rPr>
        <w:t xml:space="preserve"> </w:t>
      </w:r>
      <w:r w:rsidR="00623865" w:rsidRPr="00BE381B">
        <w:rPr>
          <w:rFonts w:ascii="Times New Roman" w:hAnsi="Times New Roman" w:cs="Times New Roman"/>
          <w:sz w:val="24"/>
          <w:szCs w:val="24"/>
        </w:rPr>
        <w:t>Euroopa Komisjoni määruse (EL) nr 651/2014 ELi aluslepingu artiklite 107 ja 108 kohaldamise kohta, millega teatavat liiki abi tunnistatakse siseturuga kokkusobivaks, I lisa artikli 2 tähenduses</w:t>
      </w:r>
      <w:r>
        <w:rPr>
          <w:rFonts w:ascii="Times New Roman" w:hAnsi="Times New Roman" w:cs="Times New Roman"/>
          <w:sz w:val="24"/>
          <w:szCs w:val="24"/>
        </w:rPr>
        <w:t xml:space="preserve">. </w:t>
      </w:r>
      <w:r w:rsidR="00B94DAF">
        <w:rPr>
          <w:rFonts w:ascii="Times New Roman" w:hAnsi="Times New Roman" w:cs="Times New Roman"/>
          <w:sz w:val="24"/>
          <w:szCs w:val="24"/>
        </w:rPr>
        <w:t>Alustavaks ettevõtjaks ei loeta suurettevõtjaid.</w:t>
      </w:r>
    </w:p>
    <w:p w14:paraId="66C6906A" w14:textId="77777777" w:rsidR="009C68AA" w:rsidRDefault="009C68AA" w:rsidP="009C68AA">
      <w:pPr>
        <w:spacing w:after="0" w:line="276" w:lineRule="auto"/>
        <w:jc w:val="both"/>
        <w:rPr>
          <w:rFonts w:ascii="Times New Roman" w:hAnsi="Times New Roman" w:cs="Times New Roman"/>
          <w:sz w:val="24"/>
          <w:szCs w:val="24"/>
        </w:rPr>
      </w:pPr>
    </w:p>
    <w:p w14:paraId="6245C9DA" w14:textId="132D827B" w:rsidR="009C68AA" w:rsidRDefault="009D68B2" w:rsidP="003473D3">
      <w:pPr>
        <w:spacing w:after="0" w:line="276" w:lineRule="auto"/>
        <w:jc w:val="both"/>
        <w:rPr>
          <w:rFonts w:ascii="Times New Roman" w:hAnsi="Times New Roman" w:cs="Times New Roman"/>
          <w:sz w:val="24"/>
          <w:szCs w:val="24"/>
        </w:rPr>
      </w:pPr>
      <w:r w:rsidRPr="009D68B2">
        <w:rPr>
          <w:rFonts w:ascii="Times New Roman" w:hAnsi="Times New Roman" w:cs="Times New Roman"/>
          <w:b/>
          <w:bCs/>
          <w:sz w:val="24"/>
          <w:szCs w:val="24"/>
        </w:rPr>
        <w:t xml:space="preserve">Eelnõu punktiga </w:t>
      </w:r>
      <w:r w:rsidR="003E3794">
        <w:rPr>
          <w:rFonts w:ascii="Times New Roman" w:hAnsi="Times New Roman" w:cs="Times New Roman"/>
          <w:b/>
          <w:bCs/>
          <w:sz w:val="24"/>
          <w:szCs w:val="24"/>
        </w:rPr>
        <w:t>6</w:t>
      </w:r>
      <w:r>
        <w:rPr>
          <w:rFonts w:ascii="Times New Roman" w:hAnsi="Times New Roman" w:cs="Times New Roman"/>
          <w:b/>
          <w:bCs/>
          <w:sz w:val="24"/>
          <w:szCs w:val="24"/>
        </w:rPr>
        <w:t xml:space="preserve"> </w:t>
      </w:r>
      <w:r w:rsidR="00B06731">
        <w:rPr>
          <w:rFonts w:ascii="Times New Roman" w:hAnsi="Times New Roman" w:cs="Times New Roman"/>
          <w:sz w:val="24"/>
          <w:szCs w:val="24"/>
        </w:rPr>
        <w:t>muudetakse lause sõnastust nii, et „müügitulu kasv“ asendatakse sõna</w:t>
      </w:r>
      <w:r w:rsidR="007B40B2">
        <w:rPr>
          <w:rFonts w:ascii="Times New Roman" w:hAnsi="Times New Roman" w:cs="Times New Roman"/>
          <w:sz w:val="24"/>
          <w:szCs w:val="24"/>
        </w:rPr>
        <w:t>de</w:t>
      </w:r>
      <w:r w:rsidR="00B06731">
        <w:rPr>
          <w:rFonts w:ascii="Times New Roman" w:hAnsi="Times New Roman" w:cs="Times New Roman"/>
          <w:sz w:val="24"/>
          <w:szCs w:val="24"/>
        </w:rPr>
        <w:t>ga „</w:t>
      </w:r>
      <w:r w:rsidR="007B40B2">
        <w:rPr>
          <w:rFonts w:ascii="Times New Roman" w:hAnsi="Times New Roman" w:cs="Times New Roman"/>
          <w:sz w:val="24"/>
          <w:szCs w:val="24"/>
        </w:rPr>
        <w:t xml:space="preserve">suutlikkus saavutada </w:t>
      </w:r>
      <w:r w:rsidR="00B06731">
        <w:rPr>
          <w:rFonts w:ascii="Times New Roman" w:hAnsi="Times New Roman" w:cs="Times New Roman"/>
          <w:sz w:val="24"/>
          <w:szCs w:val="24"/>
        </w:rPr>
        <w:t xml:space="preserve">müügitulu“, et suurendada alustavate ettevõtjate võimalusi toetusest kasu saada. </w:t>
      </w:r>
      <w:r w:rsidR="007B40B2">
        <w:rPr>
          <w:rFonts w:ascii="Times New Roman" w:hAnsi="Times New Roman" w:cs="Times New Roman"/>
          <w:sz w:val="24"/>
          <w:szCs w:val="24"/>
        </w:rPr>
        <w:t>Välistatud ei ole ka varasemalt kõrgema müügitulu langus määruses sätestatud määrani, näiteks olukorras, kus ettevõtjal võis mõne eduka tehingu tõttu varasemalt olla määruses esitatust kõrgem müügitulu. Silmas ei ole peetud olukordi, kus ettevõtja müügitulu on stabiilselt määruses esitatust kõrgem. Kuna meetme eesmärk on alustavate ettevõtjate müügitulu kasvatamine, nähakse eelnõus võimalus jätta taotlus rahuldamata, kui ettevõtja suudab projekti eesmärgid saavutada toetuseta.</w:t>
      </w:r>
    </w:p>
    <w:p w14:paraId="3438EE39" w14:textId="77777777" w:rsidR="00BC5C85" w:rsidRDefault="00BC5C85" w:rsidP="003473D3">
      <w:pPr>
        <w:spacing w:after="0" w:line="276" w:lineRule="auto"/>
        <w:jc w:val="both"/>
        <w:rPr>
          <w:rFonts w:ascii="Times New Roman" w:hAnsi="Times New Roman" w:cs="Times New Roman"/>
          <w:sz w:val="24"/>
          <w:szCs w:val="24"/>
        </w:rPr>
      </w:pPr>
    </w:p>
    <w:p w14:paraId="2B154F40" w14:textId="3EA31888" w:rsidR="00BC5C85" w:rsidRPr="0094663C" w:rsidRDefault="00BC5C85" w:rsidP="003473D3">
      <w:pPr>
        <w:spacing w:after="0" w:line="276" w:lineRule="auto"/>
        <w:jc w:val="both"/>
        <w:rPr>
          <w:rFonts w:ascii="Times New Roman" w:hAnsi="Times New Roman" w:cs="Times New Roman"/>
          <w:sz w:val="24"/>
          <w:szCs w:val="24"/>
          <w:vertAlign w:val="superscript"/>
        </w:rPr>
      </w:pPr>
      <w:commentRangeStart w:id="3"/>
      <w:r w:rsidRPr="00052B39">
        <w:rPr>
          <w:rFonts w:ascii="Times New Roman" w:hAnsi="Times New Roman" w:cs="Times New Roman"/>
          <w:b/>
          <w:bCs/>
          <w:sz w:val="24"/>
          <w:szCs w:val="24"/>
          <w:highlight w:val="yellow"/>
        </w:rPr>
        <w:t>Eelnõu punktiga 7</w:t>
      </w:r>
      <w:r w:rsidRPr="00052B39">
        <w:rPr>
          <w:rFonts w:ascii="Times New Roman" w:hAnsi="Times New Roman" w:cs="Times New Roman"/>
          <w:sz w:val="24"/>
          <w:szCs w:val="24"/>
          <w:highlight w:val="yellow"/>
        </w:rPr>
        <w:t xml:space="preserve"> lisatakse punkt </w:t>
      </w:r>
      <w:r w:rsidR="0094663C" w:rsidRPr="00052B39">
        <w:rPr>
          <w:rFonts w:ascii="Times New Roman" w:hAnsi="Times New Roman" w:cs="Times New Roman"/>
          <w:sz w:val="24"/>
          <w:szCs w:val="24"/>
          <w:highlight w:val="yellow"/>
        </w:rPr>
        <w:t>§ 11 p 1</w:t>
      </w:r>
      <w:r w:rsidR="0094663C" w:rsidRPr="00052B39">
        <w:rPr>
          <w:rFonts w:ascii="Times New Roman" w:hAnsi="Times New Roman" w:cs="Times New Roman"/>
          <w:sz w:val="24"/>
          <w:szCs w:val="24"/>
          <w:highlight w:val="yellow"/>
          <w:vertAlign w:val="superscript"/>
        </w:rPr>
        <w:t>1</w:t>
      </w:r>
      <w:r w:rsidR="00AE3C3C" w:rsidRPr="00052B39">
        <w:rPr>
          <w:rFonts w:ascii="Times New Roman" w:hAnsi="Times New Roman" w:cs="Times New Roman"/>
          <w:sz w:val="24"/>
          <w:szCs w:val="24"/>
          <w:highlight w:val="yellow"/>
          <w:vertAlign w:val="superscript"/>
        </w:rPr>
        <w:t xml:space="preserve"> </w:t>
      </w:r>
      <w:r w:rsidR="004D1E9E" w:rsidRPr="00052B39">
        <w:rPr>
          <w:rFonts w:ascii="Times New Roman" w:hAnsi="Times New Roman" w:cs="Times New Roman"/>
          <w:sz w:val="24"/>
          <w:szCs w:val="24"/>
          <w:highlight w:val="yellow"/>
        </w:rPr>
        <w:t>millega sätestatakse nõue, et taotleja peab olema alustav ettevõtja vastavalt</w:t>
      </w:r>
      <w:r w:rsidR="00B428A7" w:rsidRPr="00052B39">
        <w:rPr>
          <w:rFonts w:ascii="Times New Roman" w:hAnsi="Times New Roman" w:cs="Times New Roman"/>
          <w:sz w:val="24"/>
          <w:szCs w:val="24"/>
          <w:highlight w:val="yellow"/>
        </w:rPr>
        <w:t xml:space="preserve"> § 3 lõikes 1 sätestatule. </w:t>
      </w:r>
      <w:r w:rsidR="00AE3C3C" w:rsidRPr="00052B39">
        <w:rPr>
          <w:rFonts w:ascii="Times New Roman" w:hAnsi="Times New Roman" w:cs="Times New Roman"/>
          <w:sz w:val="24"/>
          <w:szCs w:val="24"/>
          <w:highlight w:val="yellow"/>
          <w:vertAlign w:val="superscript"/>
        </w:rPr>
        <w:t xml:space="preserve"> </w:t>
      </w:r>
      <w:commentRangeEnd w:id="3"/>
      <w:r w:rsidR="00B428A7" w:rsidRPr="00052B39">
        <w:rPr>
          <w:rStyle w:val="Kommentaariviide"/>
          <w:rFonts w:ascii="Times New Roman" w:eastAsia="SimSun" w:hAnsi="Times New Roman" w:cs="Mangal"/>
          <w:kern w:val="1"/>
          <w:highlight w:val="yellow"/>
          <w:lang w:eastAsia="zh-CN" w:bidi="hi-IN"/>
          <w14:ligatures w14:val="none"/>
        </w:rPr>
        <w:commentReference w:id="3"/>
      </w:r>
    </w:p>
    <w:p w14:paraId="6DB5A06E" w14:textId="77777777" w:rsidR="00311AFB" w:rsidRPr="003473D3" w:rsidRDefault="00311AFB" w:rsidP="00311AFB">
      <w:pPr>
        <w:spacing w:after="0" w:line="276" w:lineRule="auto"/>
        <w:contextualSpacing/>
        <w:jc w:val="both"/>
        <w:rPr>
          <w:rFonts w:ascii="Times New Roman" w:hAnsi="Times New Roman" w:cs="Times New Roman"/>
          <w:sz w:val="24"/>
          <w:szCs w:val="24"/>
        </w:rPr>
      </w:pPr>
    </w:p>
    <w:p w14:paraId="782182E0" w14:textId="302069DA" w:rsidR="002046C3" w:rsidRDefault="00B3329D" w:rsidP="00735BD0">
      <w:pPr>
        <w:spacing w:after="0" w:line="276" w:lineRule="auto"/>
        <w:jc w:val="both"/>
        <w:rPr>
          <w:rFonts w:ascii="Times New Roman" w:hAnsi="Times New Roman" w:cs="Times New Roman"/>
          <w:sz w:val="24"/>
          <w:szCs w:val="24"/>
        </w:rPr>
      </w:pPr>
      <w:r w:rsidRPr="009D68B2">
        <w:rPr>
          <w:rFonts w:ascii="Times New Roman" w:hAnsi="Times New Roman" w:cs="Times New Roman"/>
          <w:b/>
          <w:bCs/>
          <w:sz w:val="24"/>
          <w:szCs w:val="24"/>
        </w:rPr>
        <w:t xml:space="preserve">Eelnõu punktiga </w:t>
      </w:r>
      <w:r w:rsidR="0090692E" w:rsidRPr="00196B1E">
        <w:rPr>
          <w:rFonts w:ascii="Times New Roman" w:hAnsi="Times New Roman" w:cs="Times New Roman"/>
          <w:b/>
          <w:bCs/>
          <w:sz w:val="24"/>
          <w:szCs w:val="24"/>
          <w:highlight w:val="yellow"/>
        </w:rPr>
        <w:t>8</w:t>
      </w:r>
      <w:r w:rsidR="00DC5BE4">
        <w:rPr>
          <w:rFonts w:ascii="Times New Roman" w:hAnsi="Times New Roman" w:cs="Times New Roman"/>
          <w:b/>
          <w:bCs/>
          <w:sz w:val="24"/>
          <w:szCs w:val="24"/>
        </w:rPr>
        <w:t xml:space="preserve"> </w:t>
      </w:r>
      <w:r w:rsidR="00DC5BE4">
        <w:rPr>
          <w:rFonts w:ascii="Times New Roman" w:hAnsi="Times New Roman" w:cs="Times New Roman"/>
          <w:sz w:val="24"/>
          <w:szCs w:val="24"/>
        </w:rPr>
        <w:t>täiendatakse</w:t>
      </w:r>
      <w:r w:rsidR="007B40B2">
        <w:rPr>
          <w:rFonts w:ascii="Times New Roman" w:hAnsi="Times New Roman" w:cs="Times New Roman"/>
          <w:sz w:val="24"/>
          <w:szCs w:val="24"/>
        </w:rPr>
        <w:t xml:space="preserve"> § 14 lõikega 4, milles sätestatakse rakendusüksuse kaalutlusõigus jätta taotlus rahuldamata, kui äriplaanis esitatud projekti eesmärgid on saavutatavad toetuseta.</w:t>
      </w:r>
      <w:r w:rsidR="002046C3">
        <w:rPr>
          <w:rFonts w:ascii="Times New Roman" w:hAnsi="Times New Roman" w:cs="Times New Roman"/>
          <w:sz w:val="24"/>
          <w:szCs w:val="24"/>
        </w:rPr>
        <w:t xml:space="preserve"> </w:t>
      </w:r>
      <w:r w:rsidR="007B40B2">
        <w:rPr>
          <w:rFonts w:ascii="Times New Roman" w:hAnsi="Times New Roman" w:cs="Times New Roman"/>
          <w:sz w:val="24"/>
          <w:szCs w:val="24"/>
        </w:rPr>
        <w:t xml:space="preserve">Määruse eesmärk on suunatud ettevõtjate müügitulu jätkusuutlikule suurenemisele, mitte ettevõtjate toetamisele, kelle müügitulu üldjuhul ongi määruses sätestatust kõrgem. </w:t>
      </w:r>
    </w:p>
    <w:p w14:paraId="0D37EEF8" w14:textId="77777777" w:rsidR="003E3794" w:rsidRDefault="003E3794" w:rsidP="00735BD0">
      <w:pPr>
        <w:spacing w:after="0" w:line="276" w:lineRule="auto"/>
        <w:jc w:val="both"/>
        <w:rPr>
          <w:rFonts w:ascii="Times New Roman" w:hAnsi="Times New Roman" w:cs="Times New Roman"/>
          <w:sz w:val="24"/>
          <w:szCs w:val="24"/>
        </w:rPr>
      </w:pPr>
    </w:p>
    <w:p w14:paraId="33F35294" w14:textId="45E8FF82" w:rsidR="00292085" w:rsidRDefault="003E3794" w:rsidP="00292085">
      <w:pPr>
        <w:spacing w:after="0" w:line="276" w:lineRule="auto"/>
        <w:contextualSpacing/>
        <w:jc w:val="both"/>
        <w:rPr>
          <w:rFonts w:ascii="Times New Roman" w:hAnsi="Times New Roman" w:cs="Times New Roman"/>
          <w:sz w:val="24"/>
          <w:szCs w:val="24"/>
        </w:rPr>
      </w:pPr>
      <w:r w:rsidRPr="00C66057">
        <w:rPr>
          <w:rFonts w:ascii="Times New Roman" w:hAnsi="Times New Roman" w:cs="Times New Roman"/>
          <w:b/>
          <w:bCs/>
          <w:sz w:val="24"/>
          <w:szCs w:val="24"/>
        </w:rPr>
        <w:t>Eelnõu punkt</w:t>
      </w:r>
      <w:r w:rsidR="00A32605" w:rsidRPr="00C66057">
        <w:rPr>
          <w:rFonts w:ascii="Times New Roman" w:hAnsi="Times New Roman" w:cs="Times New Roman"/>
          <w:b/>
          <w:bCs/>
          <w:sz w:val="24"/>
          <w:szCs w:val="24"/>
        </w:rPr>
        <w:t>iga</w:t>
      </w:r>
      <w:r w:rsidRPr="00C66057">
        <w:rPr>
          <w:rFonts w:ascii="Times New Roman" w:hAnsi="Times New Roman" w:cs="Times New Roman"/>
          <w:b/>
          <w:bCs/>
          <w:sz w:val="24"/>
          <w:szCs w:val="24"/>
        </w:rPr>
        <w:t xml:space="preserve"> </w:t>
      </w:r>
      <w:r w:rsidR="0090692E" w:rsidRPr="00196B1E">
        <w:rPr>
          <w:rFonts w:ascii="Times New Roman" w:hAnsi="Times New Roman" w:cs="Times New Roman"/>
          <w:b/>
          <w:bCs/>
          <w:sz w:val="24"/>
          <w:szCs w:val="24"/>
          <w:highlight w:val="yellow"/>
        </w:rPr>
        <w:t>9</w:t>
      </w:r>
      <w:r w:rsidR="00A32605">
        <w:rPr>
          <w:rFonts w:ascii="Times New Roman" w:hAnsi="Times New Roman" w:cs="Times New Roman"/>
          <w:sz w:val="24"/>
          <w:szCs w:val="24"/>
        </w:rPr>
        <w:t xml:space="preserve"> muudetakse </w:t>
      </w:r>
      <w:r w:rsidR="00ED6E5D">
        <w:rPr>
          <w:rFonts w:ascii="Times New Roman" w:hAnsi="Times New Roman" w:cs="Times New Roman"/>
          <w:sz w:val="24"/>
          <w:szCs w:val="24"/>
        </w:rPr>
        <w:t>§</w:t>
      </w:r>
      <w:r>
        <w:rPr>
          <w:rFonts w:ascii="Times New Roman" w:hAnsi="Times New Roman" w:cs="Times New Roman"/>
          <w:sz w:val="24"/>
          <w:szCs w:val="24"/>
        </w:rPr>
        <w:t xml:space="preserve"> 16 lõi</w:t>
      </w:r>
      <w:r w:rsidR="00ED6E5D">
        <w:rPr>
          <w:rFonts w:ascii="Times New Roman" w:hAnsi="Times New Roman" w:cs="Times New Roman"/>
          <w:sz w:val="24"/>
          <w:szCs w:val="24"/>
        </w:rPr>
        <w:t>k</w:t>
      </w:r>
      <w:r>
        <w:rPr>
          <w:rFonts w:ascii="Times New Roman" w:hAnsi="Times New Roman" w:cs="Times New Roman"/>
          <w:sz w:val="24"/>
          <w:szCs w:val="24"/>
        </w:rPr>
        <w:t xml:space="preserve">e 2 esimest lauset </w:t>
      </w:r>
      <w:r w:rsidR="00A32605">
        <w:rPr>
          <w:rFonts w:ascii="Times New Roman" w:hAnsi="Times New Roman" w:cs="Times New Roman"/>
          <w:sz w:val="24"/>
          <w:szCs w:val="24"/>
        </w:rPr>
        <w:t>nii, et rakendusüksus</w:t>
      </w:r>
      <w:r w:rsidR="00292085">
        <w:rPr>
          <w:rFonts w:ascii="Times New Roman" w:hAnsi="Times New Roman" w:cs="Times New Roman"/>
          <w:sz w:val="24"/>
          <w:szCs w:val="24"/>
        </w:rPr>
        <w:t xml:space="preserve"> peab moodustama </w:t>
      </w:r>
      <w:r w:rsidRPr="00183E80">
        <w:rPr>
          <w:rFonts w:ascii="Times New Roman" w:hAnsi="Times New Roman" w:cs="Times New Roman"/>
          <w:sz w:val="24"/>
          <w:szCs w:val="24"/>
        </w:rPr>
        <w:t>nõuand</w:t>
      </w:r>
      <w:r w:rsidR="00A32605" w:rsidRPr="00183E80">
        <w:rPr>
          <w:rFonts w:ascii="Times New Roman" w:hAnsi="Times New Roman" w:cs="Times New Roman"/>
          <w:sz w:val="24"/>
          <w:szCs w:val="24"/>
        </w:rPr>
        <w:t xml:space="preserve">va </w:t>
      </w:r>
      <w:r w:rsidRPr="00183E80">
        <w:rPr>
          <w:rFonts w:ascii="Times New Roman" w:hAnsi="Times New Roman" w:cs="Times New Roman"/>
          <w:sz w:val="24"/>
          <w:szCs w:val="24"/>
        </w:rPr>
        <w:t>valikukomisjon</w:t>
      </w:r>
      <w:r w:rsidR="00A32605" w:rsidRPr="00183E80">
        <w:rPr>
          <w:rFonts w:ascii="Times New Roman" w:hAnsi="Times New Roman" w:cs="Times New Roman"/>
          <w:sz w:val="24"/>
          <w:szCs w:val="24"/>
        </w:rPr>
        <w:t>i</w:t>
      </w:r>
      <w:r w:rsidR="00292085">
        <w:rPr>
          <w:rFonts w:ascii="Times New Roman" w:hAnsi="Times New Roman" w:cs="Times New Roman"/>
          <w:sz w:val="24"/>
          <w:szCs w:val="24"/>
        </w:rPr>
        <w:t xml:space="preserve"> ning võib taotluste hindamisele kaasata hindajaid ja eksperte. Valikukomisjon esitab rakendusüksuse juhatusele ettepaneku taotluse rahuldamiseks või rahuldamata jätmiseks. Hindaja ei ole valikukomisjoni liige. </w:t>
      </w:r>
    </w:p>
    <w:p w14:paraId="4D072D66" w14:textId="77777777" w:rsidR="009C68AA" w:rsidRDefault="009C68AA" w:rsidP="0082590B">
      <w:pPr>
        <w:spacing w:after="0" w:line="276" w:lineRule="auto"/>
        <w:contextualSpacing/>
        <w:jc w:val="both"/>
        <w:rPr>
          <w:rFonts w:ascii="Times New Roman" w:hAnsi="Times New Roman" w:cs="Times New Roman"/>
          <w:sz w:val="24"/>
          <w:szCs w:val="24"/>
        </w:rPr>
      </w:pPr>
    </w:p>
    <w:p w14:paraId="761FF38E" w14:textId="3818CDC5" w:rsidR="00BC5C85" w:rsidRDefault="00B3329D" w:rsidP="001551BF">
      <w:pPr>
        <w:spacing w:after="0" w:line="276" w:lineRule="auto"/>
        <w:contextualSpacing/>
        <w:jc w:val="both"/>
        <w:rPr>
          <w:rFonts w:ascii="Times New Roman" w:hAnsi="Times New Roman" w:cs="Times New Roman"/>
          <w:sz w:val="24"/>
          <w:szCs w:val="24"/>
        </w:rPr>
      </w:pPr>
      <w:r w:rsidRPr="009D68B2">
        <w:rPr>
          <w:rFonts w:ascii="Times New Roman" w:hAnsi="Times New Roman" w:cs="Times New Roman"/>
          <w:b/>
          <w:bCs/>
          <w:sz w:val="24"/>
          <w:szCs w:val="24"/>
        </w:rPr>
        <w:t xml:space="preserve">Eelnõu punktiga </w:t>
      </w:r>
      <w:r w:rsidR="0090692E" w:rsidRPr="00196B1E">
        <w:rPr>
          <w:rFonts w:ascii="Times New Roman" w:hAnsi="Times New Roman" w:cs="Times New Roman"/>
          <w:b/>
          <w:bCs/>
          <w:sz w:val="24"/>
          <w:szCs w:val="24"/>
          <w:highlight w:val="yellow"/>
        </w:rPr>
        <w:t>10</w:t>
      </w:r>
      <w:r>
        <w:rPr>
          <w:rFonts w:ascii="Times New Roman" w:hAnsi="Times New Roman" w:cs="Times New Roman"/>
          <w:b/>
          <w:bCs/>
          <w:sz w:val="24"/>
          <w:szCs w:val="24"/>
        </w:rPr>
        <w:t xml:space="preserve"> </w:t>
      </w:r>
      <w:r>
        <w:rPr>
          <w:rFonts w:ascii="Times New Roman" w:hAnsi="Times New Roman" w:cs="Times New Roman"/>
          <w:sz w:val="24"/>
          <w:szCs w:val="24"/>
        </w:rPr>
        <w:t>muudetakse</w:t>
      </w:r>
      <w:r w:rsidR="001551BF">
        <w:rPr>
          <w:rFonts w:ascii="Times New Roman" w:hAnsi="Times New Roman" w:cs="Times New Roman"/>
          <w:sz w:val="24"/>
          <w:szCs w:val="24"/>
        </w:rPr>
        <w:t xml:space="preserve"> </w:t>
      </w:r>
      <w:r w:rsidR="00ED6E5D">
        <w:rPr>
          <w:rFonts w:ascii="Times New Roman" w:hAnsi="Times New Roman" w:cs="Times New Roman"/>
          <w:sz w:val="24"/>
          <w:szCs w:val="24"/>
        </w:rPr>
        <w:t>§</w:t>
      </w:r>
      <w:r w:rsidR="001551BF">
        <w:rPr>
          <w:rFonts w:ascii="Times New Roman" w:hAnsi="Times New Roman" w:cs="Times New Roman"/>
          <w:sz w:val="24"/>
          <w:szCs w:val="24"/>
        </w:rPr>
        <w:t xml:space="preserve"> 16 lõi</w:t>
      </w:r>
      <w:r w:rsidR="00ED6E5D">
        <w:rPr>
          <w:rFonts w:ascii="Times New Roman" w:hAnsi="Times New Roman" w:cs="Times New Roman"/>
          <w:sz w:val="24"/>
          <w:szCs w:val="24"/>
        </w:rPr>
        <w:t>k</w:t>
      </w:r>
      <w:r w:rsidR="001551BF">
        <w:rPr>
          <w:rFonts w:ascii="Times New Roman" w:hAnsi="Times New Roman" w:cs="Times New Roman"/>
          <w:sz w:val="24"/>
          <w:szCs w:val="24"/>
        </w:rPr>
        <w:t>e 6</w:t>
      </w:r>
      <w:r>
        <w:rPr>
          <w:rFonts w:ascii="Times New Roman" w:hAnsi="Times New Roman" w:cs="Times New Roman"/>
          <w:sz w:val="24"/>
          <w:szCs w:val="24"/>
        </w:rPr>
        <w:t xml:space="preserve"> sõnastust</w:t>
      </w:r>
      <w:r w:rsidR="00ED6E5D">
        <w:rPr>
          <w:rFonts w:ascii="Times New Roman" w:hAnsi="Times New Roman" w:cs="Times New Roman"/>
          <w:sz w:val="24"/>
          <w:szCs w:val="24"/>
        </w:rPr>
        <w:t>, sätestades, et valikukomisjoni liikmele ja eksperdile kehtivad nõuded laienevad ka hindajale.</w:t>
      </w:r>
      <w:r>
        <w:rPr>
          <w:rFonts w:ascii="Times New Roman" w:hAnsi="Times New Roman" w:cs="Times New Roman"/>
          <w:sz w:val="24"/>
          <w:szCs w:val="24"/>
        </w:rPr>
        <w:t xml:space="preserve"> </w:t>
      </w:r>
    </w:p>
    <w:p w14:paraId="1CBA028E" w14:textId="77777777" w:rsidR="001B2FDD" w:rsidRDefault="001B2FDD" w:rsidP="001551BF">
      <w:pPr>
        <w:spacing w:after="0" w:line="276" w:lineRule="auto"/>
        <w:contextualSpacing/>
        <w:jc w:val="both"/>
        <w:rPr>
          <w:rFonts w:ascii="Times New Roman" w:hAnsi="Times New Roman" w:cs="Times New Roman"/>
          <w:sz w:val="24"/>
          <w:szCs w:val="24"/>
        </w:rPr>
      </w:pPr>
    </w:p>
    <w:p w14:paraId="6C21F130" w14:textId="563EAE3A" w:rsidR="001B2FDD" w:rsidRPr="001B2FDD" w:rsidRDefault="00CE4201" w:rsidP="00B43413">
      <w:pPr>
        <w:spacing w:line="276"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3</w:t>
      </w:r>
      <w:r w:rsidR="001B2FDD" w:rsidRPr="001B2FDD">
        <w:rPr>
          <w:rFonts w:ascii="Times New Roman" w:hAnsi="Times New Roman" w:cs="Times New Roman"/>
          <w:b/>
          <w:bCs/>
          <w:sz w:val="24"/>
          <w:szCs w:val="24"/>
        </w:rPr>
        <w:t>. Eelnõu vastavus Euroopa Liidu õigusele</w:t>
      </w:r>
    </w:p>
    <w:p w14:paraId="381F4CE5" w14:textId="77777777" w:rsidR="006847AB" w:rsidRDefault="006847AB" w:rsidP="001B2FDD">
      <w:pPr>
        <w:spacing w:after="0" w:line="276" w:lineRule="auto"/>
        <w:contextualSpacing/>
        <w:jc w:val="both"/>
        <w:rPr>
          <w:rFonts w:ascii="Times New Roman" w:hAnsi="Times New Roman" w:cs="Times New Roman"/>
          <w:sz w:val="24"/>
          <w:szCs w:val="24"/>
        </w:rPr>
      </w:pPr>
    </w:p>
    <w:p w14:paraId="6D2EC0E3" w14:textId="123C8DF9" w:rsidR="001B2FDD" w:rsidRPr="001B2FDD" w:rsidRDefault="001B2FDD" w:rsidP="001B2FDD">
      <w:pPr>
        <w:spacing w:after="0" w:line="276" w:lineRule="auto"/>
        <w:contextualSpacing/>
        <w:jc w:val="both"/>
        <w:rPr>
          <w:rFonts w:ascii="Times New Roman" w:hAnsi="Times New Roman" w:cs="Times New Roman"/>
          <w:sz w:val="24"/>
          <w:szCs w:val="24"/>
        </w:rPr>
      </w:pPr>
      <w:r w:rsidRPr="001B2FDD">
        <w:rPr>
          <w:rFonts w:ascii="Times New Roman" w:hAnsi="Times New Roman" w:cs="Times New Roman"/>
          <w:sz w:val="24"/>
          <w:szCs w:val="24"/>
        </w:rPr>
        <w:t>Eelnõu on kooskõlas järgmiste Euroopa Liidu määrustega:</w:t>
      </w:r>
    </w:p>
    <w:p w14:paraId="5FAD49F4" w14:textId="77777777" w:rsidR="001B2FDD" w:rsidRDefault="001B2FDD" w:rsidP="001B2FDD">
      <w:pPr>
        <w:spacing w:after="0" w:line="276" w:lineRule="auto"/>
        <w:contextualSpacing/>
        <w:jc w:val="both"/>
        <w:rPr>
          <w:rFonts w:ascii="Times New Roman" w:hAnsi="Times New Roman" w:cs="Times New Roman"/>
          <w:sz w:val="24"/>
          <w:szCs w:val="24"/>
        </w:rPr>
      </w:pPr>
    </w:p>
    <w:p w14:paraId="0303E19A" w14:textId="3450A81D" w:rsidR="001B2FDD" w:rsidRPr="001B2FDD" w:rsidRDefault="001B2FDD" w:rsidP="004A544C">
      <w:pPr>
        <w:spacing w:after="0" w:line="276" w:lineRule="auto"/>
        <w:contextualSpacing/>
        <w:jc w:val="both"/>
        <w:rPr>
          <w:rFonts w:ascii="Times New Roman" w:hAnsi="Times New Roman" w:cs="Times New Roman"/>
          <w:sz w:val="24"/>
          <w:szCs w:val="24"/>
        </w:rPr>
      </w:pPr>
      <w:r w:rsidRPr="001B2FDD">
        <w:rPr>
          <w:rFonts w:ascii="Times New Roman" w:hAnsi="Times New Roman" w:cs="Times New Roman"/>
          <w:sz w:val="24"/>
          <w:szCs w:val="24"/>
        </w:rPr>
        <w:lastRenderedPageBreak/>
        <w:t>1. Euroopa Parlamendi ja nõukogu määrusega (EL) nr 2021/1060, millega kehtestatakse</w:t>
      </w:r>
      <w:r w:rsidR="000235CE">
        <w:rPr>
          <w:rFonts w:ascii="Times New Roman" w:hAnsi="Times New Roman" w:cs="Times New Roman"/>
          <w:sz w:val="24"/>
          <w:szCs w:val="24"/>
        </w:rPr>
        <w:t xml:space="preserve"> </w:t>
      </w:r>
      <w:r w:rsidRPr="001B2FDD">
        <w:rPr>
          <w:rFonts w:ascii="Times New Roman" w:hAnsi="Times New Roman" w:cs="Times New Roman"/>
          <w:sz w:val="24"/>
          <w:szCs w:val="24"/>
        </w:rPr>
        <w:t>ühissätted Euroopa Regionaalarengu Fondi, Euroopa Sotsiaalfond+, Ühtekuuluvusfondi,</w:t>
      </w:r>
      <w:r w:rsidR="000235CE">
        <w:rPr>
          <w:rFonts w:ascii="Times New Roman" w:hAnsi="Times New Roman" w:cs="Times New Roman"/>
          <w:sz w:val="24"/>
          <w:szCs w:val="24"/>
        </w:rPr>
        <w:t xml:space="preserve"> </w:t>
      </w:r>
      <w:r w:rsidRPr="001B2FDD">
        <w:rPr>
          <w:rFonts w:ascii="Times New Roman" w:hAnsi="Times New Roman" w:cs="Times New Roman"/>
          <w:sz w:val="24"/>
          <w:szCs w:val="24"/>
        </w:rPr>
        <w:t>Õiglase Ülemineku Fondi ja Euroopa Merendus-, Kalandus- ja Vesiviljelusfondi kohta ning</w:t>
      </w:r>
      <w:r w:rsidR="000235CE">
        <w:rPr>
          <w:rFonts w:ascii="Times New Roman" w:hAnsi="Times New Roman" w:cs="Times New Roman"/>
          <w:sz w:val="24"/>
          <w:szCs w:val="24"/>
        </w:rPr>
        <w:t xml:space="preserve"> </w:t>
      </w:r>
      <w:r w:rsidRPr="001B2FDD">
        <w:rPr>
          <w:rFonts w:ascii="Times New Roman" w:hAnsi="Times New Roman" w:cs="Times New Roman"/>
          <w:sz w:val="24"/>
          <w:szCs w:val="24"/>
        </w:rPr>
        <w:t>nende ja Varjupaiga-, Rände- ja Integratsioonifondi, Sisejulgeolekufondi ning piirihalduse</w:t>
      </w:r>
      <w:r w:rsidR="000235CE">
        <w:rPr>
          <w:rFonts w:ascii="Times New Roman" w:hAnsi="Times New Roman" w:cs="Times New Roman"/>
          <w:sz w:val="24"/>
          <w:szCs w:val="24"/>
        </w:rPr>
        <w:t xml:space="preserve"> </w:t>
      </w:r>
      <w:r w:rsidR="004A544C">
        <w:rPr>
          <w:rFonts w:ascii="Times New Roman" w:hAnsi="Times New Roman" w:cs="Times New Roman"/>
          <w:sz w:val="24"/>
          <w:szCs w:val="24"/>
        </w:rPr>
        <w:t>j</w:t>
      </w:r>
      <w:r w:rsidRPr="001B2FDD">
        <w:rPr>
          <w:rFonts w:ascii="Times New Roman" w:hAnsi="Times New Roman" w:cs="Times New Roman"/>
          <w:sz w:val="24"/>
          <w:szCs w:val="24"/>
        </w:rPr>
        <w:t>a viisapoliitika rahastu suhtes kohaldatavad finantsreeglid (ELT L 231/159).</w:t>
      </w:r>
    </w:p>
    <w:p w14:paraId="577FCAD2" w14:textId="77777777" w:rsidR="001B2FDD" w:rsidRDefault="001B2FDD" w:rsidP="001B2FDD">
      <w:pPr>
        <w:spacing w:after="0" w:line="276" w:lineRule="auto"/>
        <w:contextualSpacing/>
        <w:jc w:val="both"/>
        <w:rPr>
          <w:rFonts w:ascii="Times New Roman" w:hAnsi="Times New Roman" w:cs="Times New Roman"/>
          <w:sz w:val="24"/>
          <w:szCs w:val="24"/>
        </w:rPr>
      </w:pPr>
    </w:p>
    <w:p w14:paraId="03D344FF" w14:textId="47F36EC3" w:rsidR="001B2FDD" w:rsidRPr="001B2FDD" w:rsidRDefault="00CE365C" w:rsidP="001B2FDD">
      <w:p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2</w:t>
      </w:r>
      <w:r w:rsidR="001B2FDD" w:rsidRPr="001B2FDD">
        <w:rPr>
          <w:rFonts w:ascii="Times New Roman" w:hAnsi="Times New Roman" w:cs="Times New Roman"/>
          <w:sz w:val="24"/>
          <w:szCs w:val="24"/>
        </w:rPr>
        <w:t xml:space="preserve">. Euroopa Komisjoni määrus (EL) </w:t>
      </w:r>
      <w:r w:rsidR="00002765">
        <w:rPr>
          <w:rFonts w:ascii="Times New Roman" w:hAnsi="Times New Roman" w:cs="Times New Roman"/>
          <w:sz w:val="24"/>
          <w:szCs w:val="24"/>
        </w:rPr>
        <w:t>2023/283</w:t>
      </w:r>
      <w:r w:rsidR="002E40B4">
        <w:rPr>
          <w:rFonts w:ascii="Times New Roman" w:hAnsi="Times New Roman" w:cs="Times New Roman"/>
          <w:sz w:val="24"/>
          <w:szCs w:val="24"/>
        </w:rPr>
        <w:t>1</w:t>
      </w:r>
      <w:r w:rsidR="001B2FDD" w:rsidRPr="001B2FDD">
        <w:rPr>
          <w:rFonts w:ascii="Times New Roman" w:hAnsi="Times New Roman" w:cs="Times New Roman"/>
          <w:sz w:val="24"/>
          <w:szCs w:val="24"/>
        </w:rPr>
        <w:t>Euroopa Liidu toimimise lepingu artiklite 107</w:t>
      </w:r>
      <w:r w:rsidR="00052B39">
        <w:rPr>
          <w:rFonts w:ascii="Times New Roman" w:hAnsi="Times New Roman" w:cs="Times New Roman"/>
          <w:sz w:val="24"/>
          <w:szCs w:val="24"/>
        </w:rPr>
        <w:t xml:space="preserve"> </w:t>
      </w:r>
      <w:r w:rsidR="001B2FDD" w:rsidRPr="001B2FDD">
        <w:rPr>
          <w:rFonts w:ascii="Times New Roman" w:hAnsi="Times New Roman" w:cs="Times New Roman"/>
          <w:sz w:val="24"/>
          <w:szCs w:val="24"/>
        </w:rPr>
        <w:t>ja 108 kohaldamise kohta üldist majandushuvi pakkuvaid teenuseid osutavatele</w:t>
      </w:r>
      <w:r w:rsidR="004A544C">
        <w:rPr>
          <w:rFonts w:ascii="Times New Roman" w:hAnsi="Times New Roman" w:cs="Times New Roman"/>
          <w:sz w:val="24"/>
          <w:szCs w:val="24"/>
        </w:rPr>
        <w:t xml:space="preserve"> </w:t>
      </w:r>
      <w:r w:rsidR="001B2FDD" w:rsidRPr="001B2FDD">
        <w:rPr>
          <w:rFonts w:ascii="Times New Roman" w:hAnsi="Times New Roman" w:cs="Times New Roman"/>
          <w:sz w:val="24"/>
          <w:szCs w:val="24"/>
        </w:rPr>
        <w:t>ettevõtjatele antava vähese tähtsusega abi suhtes (</w:t>
      </w:r>
      <w:r w:rsidR="003A5CAD" w:rsidRPr="00243CBE">
        <w:rPr>
          <w:rFonts w:ascii="Times New Roman" w:hAnsi="Times New Roman" w:cs="Times New Roman"/>
          <w:sz w:val="24"/>
          <w:szCs w:val="24"/>
        </w:rPr>
        <w:t>ELT L, 2023/2831, 15.12.2023</w:t>
      </w:r>
      <w:r w:rsidR="001B2FDD" w:rsidRPr="001B2FDD">
        <w:rPr>
          <w:rFonts w:ascii="Times New Roman" w:hAnsi="Times New Roman" w:cs="Times New Roman"/>
          <w:sz w:val="24"/>
          <w:szCs w:val="24"/>
        </w:rPr>
        <w:t>).</w:t>
      </w:r>
    </w:p>
    <w:p w14:paraId="61F75C6B" w14:textId="77777777" w:rsidR="001B2FDD" w:rsidRDefault="001B2FDD" w:rsidP="001B2FDD">
      <w:pPr>
        <w:spacing w:after="0" w:line="276" w:lineRule="auto"/>
        <w:contextualSpacing/>
        <w:jc w:val="both"/>
        <w:rPr>
          <w:rFonts w:ascii="Times New Roman" w:hAnsi="Times New Roman" w:cs="Times New Roman"/>
          <w:sz w:val="24"/>
          <w:szCs w:val="24"/>
        </w:rPr>
      </w:pPr>
    </w:p>
    <w:p w14:paraId="45F15BC6" w14:textId="53BF1E94" w:rsidR="001B2FDD" w:rsidRPr="001B2FDD" w:rsidRDefault="00CE4201" w:rsidP="001B2FDD">
      <w:pPr>
        <w:spacing w:after="0" w:line="276"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4</w:t>
      </w:r>
      <w:r w:rsidR="001B2FDD" w:rsidRPr="001B2FDD">
        <w:rPr>
          <w:rFonts w:ascii="Times New Roman" w:hAnsi="Times New Roman" w:cs="Times New Roman"/>
          <w:b/>
          <w:bCs/>
          <w:sz w:val="24"/>
          <w:szCs w:val="24"/>
        </w:rPr>
        <w:t>. Määruse rakendamisega seotud tegevused, vajalikud kulud ja määruse rakendamise</w:t>
      </w:r>
    </w:p>
    <w:p w14:paraId="575A95BE" w14:textId="77777777" w:rsidR="001B2FDD" w:rsidRPr="001B2FDD" w:rsidRDefault="001B2FDD" w:rsidP="001B2FDD">
      <w:pPr>
        <w:spacing w:after="0" w:line="276" w:lineRule="auto"/>
        <w:contextualSpacing/>
        <w:jc w:val="both"/>
        <w:rPr>
          <w:rFonts w:ascii="Times New Roman" w:hAnsi="Times New Roman" w:cs="Times New Roman"/>
          <w:b/>
          <w:bCs/>
          <w:sz w:val="24"/>
          <w:szCs w:val="24"/>
        </w:rPr>
      </w:pPr>
      <w:r w:rsidRPr="001B2FDD">
        <w:rPr>
          <w:rFonts w:ascii="Times New Roman" w:hAnsi="Times New Roman" w:cs="Times New Roman"/>
          <w:b/>
          <w:bCs/>
          <w:sz w:val="24"/>
          <w:szCs w:val="24"/>
        </w:rPr>
        <w:t>eeldatavad tulud</w:t>
      </w:r>
    </w:p>
    <w:p w14:paraId="154C2484" w14:textId="77777777" w:rsidR="001B2FDD" w:rsidRDefault="001B2FDD" w:rsidP="001B2FDD">
      <w:pPr>
        <w:spacing w:after="0" w:line="276" w:lineRule="auto"/>
        <w:contextualSpacing/>
        <w:jc w:val="both"/>
        <w:rPr>
          <w:rFonts w:ascii="Times New Roman" w:hAnsi="Times New Roman" w:cs="Times New Roman"/>
          <w:sz w:val="24"/>
          <w:szCs w:val="24"/>
        </w:rPr>
      </w:pPr>
    </w:p>
    <w:p w14:paraId="2C6DF654" w14:textId="2E6927CE" w:rsidR="001B2FDD" w:rsidRPr="001B2FDD" w:rsidRDefault="001B2FDD" w:rsidP="001B2FDD">
      <w:pPr>
        <w:spacing w:after="0" w:line="276" w:lineRule="auto"/>
        <w:contextualSpacing/>
        <w:jc w:val="both"/>
        <w:rPr>
          <w:rFonts w:ascii="Times New Roman" w:hAnsi="Times New Roman" w:cs="Times New Roman"/>
          <w:sz w:val="24"/>
          <w:szCs w:val="24"/>
        </w:rPr>
      </w:pPr>
      <w:r w:rsidRPr="001B2FDD">
        <w:rPr>
          <w:rFonts w:ascii="Times New Roman" w:hAnsi="Times New Roman" w:cs="Times New Roman"/>
          <w:sz w:val="24"/>
          <w:szCs w:val="24"/>
        </w:rPr>
        <w:t>Määruse rakendamisel on põhiroll Ettevõtluse ja Innovatsiooni Sihtasutusel, kes nõustab</w:t>
      </w:r>
      <w:r w:rsidR="000235CE">
        <w:rPr>
          <w:rFonts w:ascii="Times New Roman" w:hAnsi="Times New Roman" w:cs="Times New Roman"/>
          <w:sz w:val="24"/>
          <w:szCs w:val="24"/>
        </w:rPr>
        <w:t xml:space="preserve"> </w:t>
      </w:r>
      <w:r w:rsidRPr="001B2FDD">
        <w:rPr>
          <w:rFonts w:ascii="Times New Roman" w:hAnsi="Times New Roman" w:cs="Times New Roman"/>
          <w:sz w:val="24"/>
          <w:szCs w:val="24"/>
        </w:rPr>
        <w:t>taotlejaid, võtab vastu taotlusi, analüüsib kas toetuse andmine on vähese tähtsusega</w:t>
      </w:r>
      <w:r w:rsidR="000235CE">
        <w:rPr>
          <w:rFonts w:ascii="Times New Roman" w:hAnsi="Times New Roman" w:cs="Times New Roman"/>
          <w:sz w:val="24"/>
          <w:szCs w:val="24"/>
        </w:rPr>
        <w:t xml:space="preserve"> </w:t>
      </w:r>
      <w:r w:rsidRPr="001B2FDD">
        <w:rPr>
          <w:rFonts w:ascii="Times New Roman" w:hAnsi="Times New Roman" w:cs="Times New Roman"/>
          <w:sz w:val="24"/>
          <w:szCs w:val="24"/>
        </w:rPr>
        <w:t>abi, teeb vastavuskontrolli ja korraldab hilisemat hindamist, teeb otsuseid, maksab välja ja</w:t>
      </w:r>
      <w:r w:rsidR="000235CE">
        <w:rPr>
          <w:rFonts w:ascii="Times New Roman" w:hAnsi="Times New Roman" w:cs="Times New Roman"/>
          <w:sz w:val="24"/>
          <w:szCs w:val="24"/>
        </w:rPr>
        <w:t xml:space="preserve"> </w:t>
      </w:r>
      <w:r w:rsidRPr="001B2FDD">
        <w:rPr>
          <w:rFonts w:ascii="Times New Roman" w:hAnsi="Times New Roman" w:cs="Times New Roman"/>
          <w:sz w:val="24"/>
          <w:szCs w:val="24"/>
        </w:rPr>
        <w:t>vajaduse korral nõuab tagasi toetusi.</w:t>
      </w:r>
    </w:p>
    <w:p w14:paraId="14335825" w14:textId="77777777" w:rsidR="001B2FDD" w:rsidRDefault="001B2FDD" w:rsidP="001B2FDD">
      <w:pPr>
        <w:spacing w:after="0" w:line="276" w:lineRule="auto"/>
        <w:contextualSpacing/>
        <w:jc w:val="both"/>
        <w:rPr>
          <w:rFonts w:ascii="Times New Roman" w:hAnsi="Times New Roman" w:cs="Times New Roman"/>
          <w:sz w:val="24"/>
          <w:szCs w:val="24"/>
        </w:rPr>
      </w:pPr>
    </w:p>
    <w:p w14:paraId="52F2617E" w14:textId="260D528D" w:rsidR="001B2FDD" w:rsidRPr="001B2FDD" w:rsidRDefault="001B2FDD" w:rsidP="001B2FDD">
      <w:pPr>
        <w:spacing w:after="0" w:line="276" w:lineRule="auto"/>
        <w:contextualSpacing/>
        <w:jc w:val="both"/>
        <w:rPr>
          <w:rFonts w:ascii="Times New Roman" w:hAnsi="Times New Roman" w:cs="Times New Roman"/>
          <w:sz w:val="24"/>
          <w:szCs w:val="24"/>
        </w:rPr>
      </w:pPr>
      <w:r w:rsidRPr="001B2FDD">
        <w:rPr>
          <w:rFonts w:ascii="Times New Roman" w:hAnsi="Times New Roman" w:cs="Times New Roman"/>
          <w:sz w:val="24"/>
          <w:szCs w:val="24"/>
        </w:rPr>
        <w:t>Muudatusel puudub vahetu mõju riigieelarve tuludele või kuludele võrreldes meetme senise</w:t>
      </w:r>
      <w:r w:rsidR="000235CE">
        <w:rPr>
          <w:rFonts w:ascii="Times New Roman" w:hAnsi="Times New Roman" w:cs="Times New Roman"/>
          <w:sz w:val="24"/>
          <w:szCs w:val="24"/>
        </w:rPr>
        <w:t xml:space="preserve"> </w:t>
      </w:r>
      <w:r w:rsidRPr="001B2FDD">
        <w:rPr>
          <w:rFonts w:ascii="Times New Roman" w:hAnsi="Times New Roman" w:cs="Times New Roman"/>
          <w:sz w:val="24"/>
          <w:szCs w:val="24"/>
        </w:rPr>
        <w:t>rakendamisega.</w:t>
      </w:r>
    </w:p>
    <w:p w14:paraId="48B2B4EB" w14:textId="77777777" w:rsidR="002942A4" w:rsidRDefault="002942A4" w:rsidP="001B2FDD">
      <w:pPr>
        <w:spacing w:after="0" w:line="276" w:lineRule="auto"/>
        <w:contextualSpacing/>
        <w:jc w:val="both"/>
        <w:rPr>
          <w:rFonts w:ascii="Times New Roman" w:hAnsi="Times New Roman" w:cs="Times New Roman"/>
          <w:sz w:val="24"/>
          <w:szCs w:val="24"/>
        </w:rPr>
      </w:pPr>
    </w:p>
    <w:p w14:paraId="3792F491" w14:textId="63510229" w:rsidR="001B2FDD" w:rsidRPr="002942A4" w:rsidRDefault="00CE4201" w:rsidP="001B2FDD">
      <w:pPr>
        <w:spacing w:after="0" w:line="276"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5</w:t>
      </w:r>
      <w:r w:rsidR="001B2FDD" w:rsidRPr="002942A4">
        <w:rPr>
          <w:rFonts w:ascii="Times New Roman" w:hAnsi="Times New Roman" w:cs="Times New Roman"/>
          <w:b/>
          <w:bCs/>
          <w:sz w:val="24"/>
          <w:szCs w:val="24"/>
        </w:rPr>
        <w:t>. Määruse jõustumine</w:t>
      </w:r>
    </w:p>
    <w:p w14:paraId="6C1F377A" w14:textId="77777777" w:rsidR="002942A4" w:rsidRDefault="002942A4" w:rsidP="001B2FDD">
      <w:pPr>
        <w:spacing w:after="0" w:line="276" w:lineRule="auto"/>
        <w:contextualSpacing/>
        <w:jc w:val="both"/>
        <w:rPr>
          <w:rFonts w:ascii="Times New Roman" w:hAnsi="Times New Roman" w:cs="Times New Roman"/>
          <w:sz w:val="24"/>
          <w:szCs w:val="24"/>
        </w:rPr>
      </w:pPr>
    </w:p>
    <w:p w14:paraId="1BBD37B1" w14:textId="0AD36D92" w:rsidR="001B2FDD" w:rsidRPr="001B2FDD" w:rsidRDefault="001B2FDD" w:rsidP="001B2FDD">
      <w:pPr>
        <w:spacing w:after="0" w:line="276" w:lineRule="auto"/>
        <w:contextualSpacing/>
        <w:jc w:val="both"/>
        <w:rPr>
          <w:rFonts w:ascii="Times New Roman" w:hAnsi="Times New Roman" w:cs="Times New Roman"/>
          <w:sz w:val="24"/>
          <w:szCs w:val="24"/>
        </w:rPr>
      </w:pPr>
      <w:r w:rsidRPr="001B2FDD">
        <w:rPr>
          <w:rFonts w:ascii="Times New Roman" w:hAnsi="Times New Roman" w:cs="Times New Roman"/>
          <w:sz w:val="24"/>
          <w:szCs w:val="24"/>
        </w:rPr>
        <w:t>Määrus jõustub üldises korras.</w:t>
      </w:r>
    </w:p>
    <w:p w14:paraId="12FAC10D" w14:textId="77777777" w:rsidR="002942A4" w:rsidRDefault="002942A4" w:rsidP="001B2FDD">
      <w:pPr>
        <w:spacing w:after="0" w:line="276" w:lineRule="auto"/>
        <w:contextualSpacing/>
        <w:jc w:val="both"/>
        <w:rPr>
          <w:rFonts w:ascii="Times New Roman" w:hAnsi="Times New Roman" w:cs="Times New Roman"/>
          <w:sz w:val="24"/>
          <w:szCs w:val="24"/>
        </w:rPr>
      </w:pPr>
    </w:p>
    <w:p w14:paraId="450E530C" w14:textId="20955E09" w:rsidR="001B2FDD" w:rsidRPr="002942A4" w:rsidRDefault="00CE4201" w:rsidP="001B2FDD">
      <w:pPr>
        <w:spacing w:after="0" w:line="276"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6</w:t>
      </w:r>
      <w:r w:rsidR="001B2FDD" w:rsidRPr="002942A4">
        <w:rPr>
          <w:rFonts w:ascii="Times New Roman" w:hAnsi="Times New Roman" w:cs="Times New Roman"/>
          <w:b/>
          <w:bCs/>
          <w:sz w:val="24"/>
          <w:szCs w:val="24"/>
        </w:rPr>
        <w:t>. Eelnõu kooskõlastamine, huvirühmade kaasamine ja avalik konsultatsioon</w:t>
      </w:r>
    </w:p>
    <w:p w14:paraId="5DD6660C" w14:textId="77777777" w:rsidR="002942A4" w:rsidRDefault="002942A4" w:rsidP="001B2FDD">
      <w:pPr>
        <w:spacing w:after="0" w:line="276" w:lineRule="auto"/>
        <w:contextualSpacing/>
        <w:jc w:val="both"/>
        <w:rPr>
          <w:rFonts w:ascii="Times New Roman" w:hAnsi="Times New Roman" w:cs="Times New Roman"/>
          <w:sz w:val="24"/>
          <w:szCs w:val="24"/>
        </w:rPr>
      </w:pPr>
    </w:p>
    <w:p w14:paraId="5194D3B7" w14:textId="09E63147" w:rsidR="001B2FDD" w:rsidRPr="001B2FDD" w:rsidRDefault="00212281" w:rsidP="00FD7040">
      <w:p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Määrus</w:t>
      </w:r>
      <w:r w:rsidR="001B2FDD" w:rsidRPr="001B2FDD">
        <w:rPr>
          <w:rFonts w:ascii="Times New Roman" w:hAnsi="Times New Roman" w:cs="Times New Roman"/>
          <w:sz w:val="24"/>
          <w:szCs w:val="24"/>
        </w:rPr>
        <w:t xml:space="preserve"> esitatakse eelnõude infosüsteemi kaudu kooskõlastamiseks Rahandusministeeriumile,</w:t>
      </w:r>
    </w:p>
    <w:p w14:paraId="69BDC8C3" w14:textId="4145A984" w:rsidR="00212281" w:rsidRDefault="001B2FDD" w:rsidP="00FD7040">
      <w:pPr>
        <w:spacing w:after="0" w:line="276" w:lineRule="auto"/>
        <w:contextualSpacing/>
        <w:jc w:val="both"/>
        <w:rPr>
          <w:rFonts w:ascii="Times New Roman" w:hAnsi="Times New Roman" w:cs="Times New Roman"/>
          <w:sz w:val="24"/>
          <w:szCs w:val="24"/>
        </w:rPr>
      </w:pPr>
      <w:r w:rsidRPr="001B2FDD">
        <w:rPr>
          <w:rFonts w:ascii="Times New Roman" w:hAnsi="Times New Roman" w:cs="Times New Roman"/>
          <w:sz w:val="24"/>
          <w:szCs w:val="24"/>
        </w:rPr>
        <w:t xml:space="preserve">Kliimaministeeriumile, </w:t>
      </w:r>
      <w:r w:rsidR="00212281" w:rsidRPr="001B2FDD">
        <w:rPr>
          <w:rFonts w:ascii="Times New Roman" w:hAnsi="Times New Roman" w:cs="Times New Roman"/>
          <w:sz w:val="24"/>
          <w:szCs w:val="24"/>
        </w:rPr>
        <w:t>Regionaal- ja</w:t>
      </w:r>
      <w:r w:rsidR="00212281">
        <w:rPr>
          <w:rFonts w:ascii="Times New Roman" w:hAnsi="Times New Roman" w:cs="Times New Roman"/>
          <w:sz w:val="24"/>
          <w:szCs w:val="24"/>
        </w:rPr>
        <w:t xml:space="preserve"> </w:t>
      </w:r>
      <w:r w:rsidR="00212281" w:rsidRPr="001B2FDD">
        <w:rPr>
          <w:rFonts w:ascii="Times New Roman" w:hAnsi="Times New Roman" w:cs="Times New Roman"/>
          <w:sz w:val="24"/>
          <w:szCs w:val="24"/>
        </w:rPr>
        <w:t>Põllumajandusministeeriumile,</w:t>
      </w:r>
      <w:r w:rsidR="00212281">
        <w:rPr>
          <w:rFonts w:ascii="Times New Roman" w:hAnsi="Times New Roman" w:cs="Times New Roman"/>
          <w:sz w:val="24"/>
          <w:szCs w:val="24"/>
        </w:rPr>
        <w:t xml:space="preserve"> </w:t>
      </w:r>
      <w:r w:rsidRPr="001B2FDD">
        <w:rPr>
          <w:rFonts w:ascii="Times New Roman" w:hAnsi="Times New Roman" w:cs="Times New Roman"/>
          <w:sz w:val="24"/>
          <w:szCs w:val="24"/>
        </w:rPr>
        <w:t xml:space="preserve">Haridus- ja Teadusministeeriumile, </w:t>
      </w:r>
      <w:r w:rsidR="00212281">
        <w:rPr>
          <w:rFonts w:ascii="Times New Roman" w:hAnsi="Times New Roman" w:cs="Times New Roman"/>
          <w:sz w:val="24"/>
          <w:szCs w:val="24"/>
        </w:rPr>
        <w:t xml:space="preserve">Kultuuriministeeriumile, </w:t>
      </w:r>
      <w:r w:rsidR="00FD7040">
        <w:rPr>
          <w:rFonts w:ascii="Times New Roman" w:hAnsi="Times New Roman" w:cs="Times New Roman"/>
          <w:sz w:val="24"/>
          <w:szCs w:val="24"/>
        </w:rPr>
        <w:t xml:space="preserve">Riigi Tugiteenuste Keskusele, </w:t>
      </w:r>
      <w:r w:rsidRPr="001B2FDD">
        <w:rPr>
          <w:rFonts w:ascii="Times New Roman" w:hAnsi="Times New Roman" w:cs="Times New Roman"/>
          <w:sz w:val="24"/>
          <w:szCs w:val="24"/>
        </w:rPr>
        <w:t>Euroopa Komisjonile</w:t>
      </w:r>
      <w:r w:rsidR="00212281">
        <w:rPr>
          <w:rFonts w:ascii="Times New Roman" w:hAnsi="Times New Roman" w:cs="Times New Roman"/>
          <w:sz w:val="24"/>
          <w:szCs w:val="24"/>
        </w:rPr>
        <w:t xml:space="preserve"> ja</w:t>
      </w:r>
      <w:r w:rsidRPr="001B2FDD">
        <w:rPr>
          <w:rFonts w:ascii="Times New Roman" w:hAnsi="Times New Roman" w:cs="Times New Roman"/>
          <w:sz w:val="24"/>
          <w:szCs w:val="24"/>
        </w:rPr>
        <w:t xml:space="preserve"> perioodi 2021–2027 </w:t>
      </w:r>
      <w:r w:rsidR="00212281" w:rsidRPr="00212281">
        <w:rPr>
          <w:rFonts w:ascii="Times New Roman" w:hAnsi="Times New Roman" w:cs="Times New Roman"/>
          <w:sz w:val="24"/>
          <w:szCs w:val="24"/>
        </w:rPr>
        <w:t xml:space="preserve">ühtekuuluvuspoliitika rakenduskava </w:t>
      </w:r>
      <w:r w:rsidRPr="001B2FDD">
        <w:rPr>
          <w:rFonts w:ascii="Times New Roman" w:hAnsi="Times New Roman" w:cs="Times New Roman"/>
          <w:sz w:val="24"/>
          <w:szCs w:val="24"/>
        </w:rPr>
        <w:t xml:space="preserve">seirekomisjonile </w:t>
      </w:r>
      <w:r w:rsidR="00212281">
        <w:rPr>
          <w:rFonts w:ascii="Times New Roman" w:hAnsi="Times New Roman" w:cs="Times New Roman"/>
          <w:sz w:val="24"/>
          <w:szCs w:val="24"/>
        </w:rPr>
        <w:t>eelnõude infosüsteemi kaudu.</w:t>
      </w:r>
    </w:p>
    <w:p w14:paraId="16436EAA" w14:textId="77777777" w:rsidR="00212281" w:rsidRDefault="00212281" w:rsidP="00FD7040">
      <w:pPr>
        <w:spacing w:after="0" w:line="276" w:lineRule="auto"/>
        <w:contextualSpacing/>
        <w:jc w:val="both"/>
        <w:rPr>
          <w:rFonts w:ascii="Times New Roman" w:hAnsi="Times New Roman" w:cs="Times New Roman"/>
          <w:sz w:val="24"/>
          <w:szCs w:val="24"/>
        </w:rPr>
      </w:pPr>
    </w:p>
    <w:p w14:paraId="36883506" w14:textId="77777777" w:rsidR="00212281" w:rsidRPr="00212281" w:rsidRDefault="00212281" w:rsidP="00FD7040">
      <w:pPr>
        <w:spacing w:after="0" w:line="276" w:lineRule="auto"/>
        <w:contextualSpacing/>
        <w:jc w:val="both"/>
        <w:rPr>
          <w:rFonts w:ascii="Times New Roman" w:hAnsi="Times New Roman" w:cs="Times New Roman"/>
          <w:sz w:val="24"/>
          <w:szCs w:val="24"/>
        </w:rPr>
      </w:pPr>
      <w:r w:rsidRPr="00212281">
        <w:rPr>
          <w:rFonts w:ascii="Times New Roman" w:hAnsi="Times New Roman" w:cs="Times New Roman"/>
          <w:sz w:val="24"/>
          <w:szCs w:val="24"/>
        </w:rPr>
        <w:t>Määrus esitatakse arvamuse avaldamiseks Ettevõtluse ja Innovatsiooni Sihtasutusele, Eesti</w:t>
      </w:r>
    </w:p>
    <w:p w14:paraId="2266E5F9" w14:textId="77777777" w:rsidR="00212281" w:rsidRPr="00212281" w:rsidRDefault="00212281" w:rsidP="00FD7040">
      <w:pPr>
        <w:spacing w:after="0" w:line="276" w:lineRule="auto"/>
        <w:contextualSpacing/>
        <w:jc w:val="both"/>
        <w:rPr>
          <w:rFonts w:ascii="Times New Roman" w:hAnsi="Times New Roman" w:cs="Times New Roman"/>
          <w:sz w:val="24"/>
          <w:szCs w:val="24"/>
        </w:rPr>
      </w:pPr>
      <w:r w:rsidRPr="00212281">
        <w:rPr>
          <w:rFonts w:ascii="Times New Roman" w:hAnsi="Times New Roman" w:cs="Times New Roman"/>
          <w:sz w:val="24"/>
          <w:szCs w:val="24"/>
        </w:rPr>
        <w:t>Linnade ja Valdade Liidule, Eesti teaduse, arendustegevuse, innovatsiooni ja ettevõtluse</w:t>
      </w:r>
    </w:p>
    <w:p w14:paraId="60913D2C" w14:textId="77777777" w:rsidR="00212281" w:rsidRPr="00212281" w:rsidRDefault="00212281" w:rsidP="00FD7040">
      <w:pPr>
        <w:spacing w:after="0" w:line="276" w:lineRule="auto"/>
        <w:contextualSpacing/>
        <w:jc w:val="both"/>
        <w:rPr>
          <w:rFonts w:ascii="Times New Roman" w:hAnsi="Times New Roman" w:cs="Times New Roman"/>
          <w:sz w:val="24"/>
          <w:szCs w:val="24"/>
        </w:rPr>
      </w:pPr>
      <w:r w:rsidRPr="00212281">
        <w:rPr>
          <w:rFonts w:ascii="Times New Roman" w:hAnsi="Times New Roman" w:cs="Times New Roman"/>
          <w:sz w:val="24"/>
          <w:szCs w:val="24"/>
        </w:rPr>
        <w:t>arengukava 2021–2035 juhtkomisjonile ja järgmistele ettevõtjate esindusorganisatsioonidele:</w:t>
      </w:r>
    </w:p>
    <w:p w14:paraId="3EE4B845" w14:textId="77777777" w:rsidR="00212281" w:rsidRPr="00212281" w:rsidRDefault="00212281" w:rsidP="00FD7040">
      <w:pPr>
        <w:spacing w:after="0" w:line="276" w:lineRule="auto"/>
        <w:contextualSpacing/>
        <w:jc w:val="both"/>
        <w:rPr>
          <w:rFonts w:ascii="Times New Roman" w:hAnsi="Times New Roman" w:cs="Times New Roman"/>
          <w:sz w:val="24"/>
          <w:szCs w:val="24"/>
        </w:rPr>
      </w:pPr>
      <w:r w:rsidRPr="00212281">
        <w:rPr>
          <w:rFonts w:ascii="Times New Roman" w:hAnsi="Times New Roman" w:cs="Times New Roman"/>
          <w:sz w:val="24"/>
          <w:szCs w:val="24"/>
        </w:rPr>
        <w:t>• Eesti Tööandjate Keskliit;</w:t>
      </w:r>
    </w:p>
    <w:p w14:paraId="677E0F7F" w14:textId="77777777" w:rsidR="00212281" w:rsidRPr="00212281" w:rsidRDefault="00212281" w:rsidP="00FD7040">
      <w:pPr>
        <w:spacing w:after="0" w:line="276" w:lineRule="auto"/>
        <w:contextualSpacing/>
        <w:jc w:val="both"/>
        <w:rPr>
          <w:rFonts w:ascii="Times New Roman" w:hAnsi="Times New Roman" w:cs="Times New Roman"/>
          <w:sz w:val="24"/>
          <w:szCs w:val="24"/>
        </w:rPr>
      </w:pPr>
      <w:r w:rsidRPr="00212281">
        <w:rPr>
          <w:rFonts w:ascii="Times New Roman" w:hAnsi="Times New Roman" w:cs="Times New Roman"/>
          <w:sz w:val="24"/>
          <w:szCs w:val="24"/>
        </w:rPr>
        <w:t>• Eesti Väike- ja Keskmiste Ettevõtjate Assotsiatsioon;</w:t>
      </w:r>
    </w:p>
    <w:p w14:paraId="6A257292" w14:textId="77777777" w:rsidR="00212281" w:rsidRPr="00212281" w:rsidRDefault="00212281" w:rsidP="00FD7040">
      <w:pPr>
        <w:spacing w:after="0" w:line="276" w:lineRule="auto"/>
        <w:contextualSpacing/>
        <w:jc w:val="both"/>
        <w:rPr>
          <w:rFonts w:ascii="Times New Roman" w:hAnsi="Times New Roman" w:cs="Times New Roman"/>
          <w:sz w:val="24"/>
          <w:szCs w:val="24"/>
        </w:rPr>
      </w:pPr>
      <w:r w:rsidRPr="00212281">
        <w:rPr>
          <w:rFonts w:ascii="Times New Roman" w:hAnsi="Times New Roman" w:cs="Times New Roman"/>
          <w:sz w:val="24"/>
          <w:szCs w:val="24"/>
        </w:rPr>
        <w:t>• Eesti Kaubandus-Tööstuskoda;</w:t>
      </w:r>
    </w:p>
    <w:p w14:paraId="4CEA8909" w14:textId="4C3C6FA4" w:rsidR="001B2FDD" w:rsidRDefault="00212281" w:rsidP="00FD7040">
      <w:pPr>
        <w:spacing w:after="0" w:line="276" w:lineRule="auto"/>
        <w:contextualSpacing/>
        <w:jc w:val="both"/>
        <w:rPr>
          <w:rFonts w:ascii="Times New Roman" w:hAnsi="Times New Roman" w:cs="Times New Roman"/>
          <w:sz w:val="24"/>
          <w:szCs w:val="24"/>
        </w:rPr>
      </w:pPr>
      <w:r w:rsidRPr="00212281">
        <w:rPr>
          <w:rFonts w:ascii="Times New Roman" w:hAnsi="Times New Roman" w:cs="Times New Roman"/>
          <w:sz w:val="24"/>
          <w:szCs w:val="24"/>
        </w:rPr>
        <w:t>• MTÜ Maakondlikud Arenduskeskused.</w:t>
      </w:r>
    </w:p>
    <w:bookmarkEnd w:id="1"/>
    <w:p w14:paraId="7D20EC30" w14:textId="77777777" w:rsidR="00FD7040" w:rsidRDefault="00FD7040" w:rsidP="00FD7040">
      <w:pPr>
        <w:spacing w:after="0" w:line="276" w:lineRule="auto"/>
        <w:contextualSpacing/>
        <w:jc w:val="both"/>
        <w:rPr>
          <w:rFonts w:ascii="Times New Roman" w:hAnsi="Times New Roman" w:cs="Times New Roman"/>
          <w:sz w:val="24"/>
          <w:szCs w:val="24"/>
        </w:rPr>
      </w:pPr>
    </w:p>
    <w:sectPr w:rsidR="00FD7040">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Merit Tints" w:date="2024-05-27T10:36:00Z" w:initials="MT">
    <w:p w14:paraId="672BD945" w14:textId="77777777" w:rsidR="008A5D67" w:rsidRDefault="008A5D67" w:rsidP="008A5D67">
      <w:pPr>
        <w:pStyle w:val="Kommentaaritekst"/>
        <w:jc w:val="left"/>
      </w:pPr>
      <w:r>
        <w:rPr>
          <w:rStyle w:val="Kommentaariviide"/>
        </w:rPr>
        <w:annotationRef/>
      </w:r>
      <w:r>
        <w:t>Punkt 9 on õige</w:t>
      </w:r>
    </w:p>
  </w:comment>
  <w:comment w:id="3" w:author="Merit Tints" w:date="2024-05-27T10:44:00Z" w:initials="MT">
    <w:p w14:paraId="11F0DECB" w14:textId="77777777" w:rsidR="00487295" w:rsidRDefault="00B428A7" w:rsidP="00487295">
      <w:pPr>
        <w:pStyle w:val="Kommentaaritekst"/>
        <w:jc w:val="left"/>
      </w:pPr>
      <w:r>
        <w:rPr>
          <w:rStyle w:val="Kommentaariviide"/>
        </w:rPr>
        <w:annotationRef/>
      </w:r>
      <w:r w:rsidR="00487295">
        <w:t xml:space="preserve">Lisatud täiendav p, mis varasemalt on puudusena toodud taotleja nõuetes. Punkt on vajalik selleks, et me saaks tugineda konkreetsele nõudele, millega saame taotleja mittevastavaks tunnistada, juhul kui ta ei ole alustav ettevõtja. Täna on  juba olnud olukord, kus oleme pidanud otsuse tegemisel tuginema mõistele, mis on kaudne seos.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2BD945" w15:done="0"/>
  <w15:commentEx w15:paraId="11F0DEC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519631C" w16cex:dateUtc="2024-05-27T07:36:00Z"/>
  <w16cex:commentExtensible w16cex:durableId="2E5B9F87" w16cex:dateUtc="2024-05-27T07: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2BD945" w16cid:durableId="4519631C"/>
  <w16cid:commentId w16cid:paraId="11F0DECB" w16cid:durableId="2E5B9F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14894" w14:textId="77777777" w:rsidR="00A63995" w:rsidRDefault="00A63995" w:rsidP="00CE645B">
      <w:pPr>
        <w:spacing w:after="0" w:line="240" w:lineRule="auto"/>
      </w:pPr>
      <w:r>
        <w:separator/>
      </w:r>
    </w:p>
  </w:endnote>
  <w:endnote w:type="continuationSeparator" w:id="0">
    <w:p w14:paraId="0E10CE1D" w14:textId="77777777" w:rsidR="00A63995" w:rsidRDefault="00A63995" w:rsidP="00CE6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175D9" w14:textId="77777777" w:rsidR="00A63995" w:rsidRDefault="00A63995" w:rsidP="00CE645B">
      <w:pPr>
        <w:spacing w:after="0" w:line="240" w:lineRule="auto"/>
      </w:pPr>
      <w:r>
        <w:separator/>
      </w:r>
    </w:p>
  </w:footnote>
  <w:footnote w:type="continuationSeparator" w:id="0">
    <w:p w14:paraId="408DA7A1" w14:textId="77777777" w:rsidR="00A63995" w:rsidRDefault="00A63995" w:rsidP="00CE64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C2D31"/>
    <w:multiLevelType w:val="hybridMultilevel"/>
    <w:tmpl w:val="E0B89050"/>
    <w:lvl w:ilvl="0" w:tplc="466ADBEE">
      <w:start w:val="1"/>
      <w:numFmt w:val="decimal"/>
      <w:lvlText w:val="(%1)"/>
      <w:lvlJc w:val="left"/>
      <w:pPr>
        <w:ind w:left="735" w:hanging="37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34B5454A"/>
    <w:multiLevelType w:val="hybridMultilevel"/>
    <w:tmpl w:val="52588E6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59404508"/>
    <w:multiLevelType w:val="hybridMultilevel"/>
    <w:tmpl w:val="2132E28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564413407">
    <w:abstractNumId w:val="2"/>
  </w:num>
  <w:num w:numId="2" w16cid:durableId="1116414167">
    <w:abstractNumId w:val="0"/>
  </w:num>
  <w:num w:numId="3" w16cid:durableId="53890280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rit Tints">
    <w15:presenceInfo w15:providerId="AD" w15:userId="S::Merit.Tints@eas.ee::2355427c-a600-47b0-b363-4c92dc71ea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F5C"/>
    <w:rsid w:val="00002765"/>
    <w:rsid w:val="000235CE"/>
    <w:rsid w:val="00031ED4"/>
    <w:rsid w:val="00052297"/>
    <w:rsid w:val="00052B39"/>
    <w:rsid w:val="00064A71"/>
    <w:rsid w:val="000720D9"/>
    <w:rsid w:val="00082CD3"/>
    <w:rsid w:val="00096633"/>
    <w:rsid w:val="00097D0A"/>
    <w:rsid w:val="000E419A"/>
    <w:rsid w:val="000F2DC8"/>
    <w:rsid w:val="0010374C"/>
    <w:rsid w:val="0011290B"/>
    <w:rsid w:val="001130B5"/>
    <w:rsid w:val="00120DE5"/>
    <w:rsid w:val="00125CE5"/>
    <w:rsid w:val="00135741"/>
    <w:rsid w:val="00150D5A"/>
    <w:rsid w:val="001551BF"/>
    <w:rsid w:val="00156DF3"/>
    <w:rsid w:val="0016258F"/>
    <w:rsid w:val="00183E80"/>
    <w:rsid w:val="00184498"/>
    <w:rsid w:val="00194F5E"/>
    <w:rsid w:val="00196B1E"/>
    <w:rsid w:val="001B2FDD"/>
    <w:rsid w:val="001C489B"/>
    <w:rsid w:val="001E386C"/>
    <w:rsid w:val="0020055B"/>
    <w:rsid w:val="002046C3"/>
    <w:rsid w:val="00210BC0"/>
    <w:rsid w:val="00212281"/>
    <w:rsid w:val="00223FCC"/>
    <w:rsid w:val="00243CBE"/>
    <w:rsid w:val="00244C82"/>
    <w:rsid w:val="002533AC"/>
    <w:rsid w:val="00265842"/>
    <w:rsid w:val="00292085"/>
    <w:rsid w:val="002942A4"/>
    <w:rsid w:val="00294CEE"/>
    <w:rsid w:val="002C1DD0"/>
    <w:rsid w:val="002C29E6"/>
    <w:rsid w:val="002D0F73"/>
    <w:rsid w:val="002E40B4"/>
    <w:rsid w:val="002E48C7"/>
    <w:rsid w:val="002F53D9"/>
    <w:rsid w:val="00311AFB"/>
    <w:rsid w:val="003139DB"/>
    <w:rsid w:val="00316A3E"/>
    <w:rsid w:val="00342C97"/>
    <w:rsid w:val="003473D3"/>
    <w:rsid w:val="003647B5"/>
    <w:rsid w:val="00373A24"/>
    <w:rsid w:val="00393CBE"/>
    <w:rsid w:val="003A5CAD"/>
    <w:rsid w:val="003A696F"/>
    <w:rsid w:val="003B52AC"/>
    <w:rsid w:val="003D1C60"/>
    <w:rsid w:val="003D2F75"/>
    <w:rsid w:val="003D4D83"/>
    <w:rsid w:val="003E3794"/>
    <w:rsid w:val="00412029"/>
    <w:rsid w:val="00415488"/>
    <w:rsid w:val="0043591A"/>
    <w:rsid w:val="00441845"/>
    <w:rsid w:val="00446B6B"/>
    <w:rsid w:val="00447629"/>
    <w:rsid w:val="00465BD0"/>
    <w:rsid w:val="00467166"/>
    <w:rsid w:val="004722A5"/>
    <w:rsid w:val="0047469D"/>
    <w:rsid w:val="0048659E"/>
    <w:rsid w:val="00487295"/>
    <w:rsid w:val="00495EDD"/>
    <w:rsid w:val="004A544C"/>
    <w:rsid w:val="004C65A8"/>
    <w:rsid w:val="004D1E9E"/>
    <w:rsid w:val="004F0D3D"/>
    <w:rsid w:val="004F0F88"/>
    <w:rsid w:val="005110BF"/>
    <w:rsid w:val="0051424C"/>
    <w:rsid w:val="005156E4"/>
    <w:rsid w:val="0052099F"/>
    <w:rsid w:val="00527729"/>
    <w:rsid w:val="005321D0"/>
    <w:rsid w:val="005367BA"/>
    <w:rsid w:val="005423D8"/>
    <w:rsid w:val="00542A5F"/>
    <w:rsid w:val="00555822"/>
    <w:rsid w:val="00565375"/>
    <w:rsid w:val="00574D95"/>
    <w:rsid w:val="005A0D4D"/>
    <w:rsid w:val="005B6E9D"/>
    <w:rsid w:val="005F5024"/>
    <w:rsid w:val="00603D60"/>
    <w:rsid w:val="00620A7C"/>
    <w:rsid w:val="00623865"/>
    <w:rsid w:val="006354AD"/>
    <w:rsid w:val="006378CA"/>
    <w:rsid w:val="0065155D"/>
    <w:rsid w:val="00664C87"/>
    <w:rsid w:val="006847AB"/>
    <w:rsid w:val="00690AF4"/>
    <w:rsid w:val="00692668"/>
    <w:rsid w:val="00694ACF"/>
    <w:rsid w:val="006A54D1"/>
    <w:rsid w:val="00705FED"/>
    <w:rsid w:val="00713925"/>
    <w:rsid w:val="007321EC"/>
    <w:rsid w:val="00735BD0"/>
    <w:rsid w:val="00736AF1"/>
    <w:rsid w:val="0074738F"/>
    <w:rsid w:val="00756C90"/>
    <w:rsid w:val="0076472A"/>
    <w:rsid w:val="00783F28"/>
    <w:rsid w:val="00794C57"/>
    <w:rsid w:val="007B1AC6"/>
    <w:rsid w:val="007B40B2"/>
    <w:rsid w:val="007D7B6A"/>
    <w:rsid w:val="007E3FE1"/>
    <w:rsid w:val="00812B10"/>
    <w:rsid w:val="00814CFC"/>
    <w:rsid w:val="00823123"/>
    <w:rsid w:val="0082590B"/>
    <w:rsid w:val="00846B82"/>
    <w:rsid w:val="008A0319"/>
    <w:rsid w:val="008A5D67"/>
    <w:rsid w:val="008C6F3C"/>
    <w:rsid w:val="008C7C9D"/>
    <w:rsid w:val="008F01D7"/>
    <w:rsid w:val="008F0EC0"/>
    <w:rsid w:val="00900C6B"/>
    <w:rsid w:val="0090692E"/>
    <w:rsid w:val="009441DA"/>
    <w:rsid w:val="0094663C"/>
    <w:rsid w:val="00953FA6"/>
    <w:rsid w:val="009566E2"/>
    <w:rsid w:val="00966E81"/>
    <w:rsid w:val="00972330"/>
    <w:rsid w:val="009778F9"/>
    <w:rsid w:val="00984225"/>
    <w:rsid w:val="009C5FC2"/>
    <w:rsid w:val="009C68AA"/>
    <w:rsid w:val="009D5F5C"/>
    <w:rsid w:val="009D68B2"/>
    <w:rsid w:val="009F17C1"/>
    <w:rsid w:val="00A01359"/>
    <w:rsid w:val="00A207A5"/>
    <w:rsid w:val="00A24445"/>
    <w:rsid w:val="00A25F71"/>
    <w:rsid w:val="00A270A3"/>
    <w:rsid w:val="00A30A51"/>
    <w:rsid w:val="00A32605"/>
    <w:rsid w:val="00A365EB"/>
    <w:rsid w:val="00A3683C"/>
    <w:rsid w:val="00A5012A"/>
    <w:rsid w:val="00A514F8"/>
    <w:rsid w:val="00A5161C"/>
    <w:rsid w:val="00A63995"/>
    <w:rsid w:val="00A757E4"/>
    <w:rsid w:val="00A75EAD"/>
    <w:rsid w:val="00A810FA"/>
    <w:rsid w:val="00AB7FC5"/>
    <w:rsid w:val="00AC42C1"/>
    <w:rsid w:val="00AC6C82"/>
    <w:rsid w:val="00AD008E"/>
    <w:rsid w:val="00AD6888"/>
    <w:rsid w:val="00AE3384"/>
    <w:rsid w:val="00AE3C3C"/>
    <w:rsid w:val="00AF1FE7"/>
    <w:rsid w:val="00B06731"/>
    <w:rsid w:val="00B10713"/>
    <w:rsid w:val="00B150ED"/>
    <w:rsid w:val="00B3329D"/>
    <w:rsid w:val="00B428A7"/>
    <w:rsid w:val="00B43413"/>
    <w:rsid w:val="00B5243C"/>
    <w:rsid w:val="00B549ED"/>
    <w:rsid w:val="00B739B3"/>
    <w:rsid w:val="00B94DAF"/>
    <w:rsid w:val="00BB0498"/>
    <w:rsid w:val="00BC5C85"/>
    <w:rsid w:val="00BE2AE6"/>
    <w:rsid w:val="00BF1685"/>
    <w:rsid w:val="00C139C9"/>
    <w:rsid w:val="00C13E1D"/>
    <w:rsid w:val="00C21BAF"/>
    <w:rsid w:val="00C40CB4"/>
    <w:rsid w:val="00C652E0"/>
    <w:rsid w:val="00C66057"/>
    <w:rsid w:val="00C77A2A"/>
    <w:rsid w:val="00C81B26"/>
    <w:rsid w:val="00C8357C"/>
    <w:rsid w:val="00C94B63"/>
    <w:rsid w:val="00C95352"/>
    <w:rsid w:val="00CA754D"/>
    <w:rsid w:val="00CB4C68"/>
    <w:rsid w:val="00CE311E"/>
    <w:rsid w:val="00CE365C"/>
    <w:rsid w:val="00CE4201"/>
    <w:rsid w:val="00CE52FC"/>
    <w:rsid w:val="00CE645B"/>
    <w:rsid w:val="00CF228A"/>
    <w:rsid w:val="00CF33C2"/>
    <w:rsid w:val="00CF6B0A"/>
    <w:rsid w:val="00D05C89"/>
    <w:rsid w:val="00D30CC9"/>
    <w:rsid w:val="00D32B34"/>
    <w:rsid w:val="00D650D2"/>
    <w:rsid w:val="00D84299"/>
    <w:rsid w:val="00DA0291"/>
    <w:rsid w:val="00DC5BE4"/>
    <w:rsid w:val="00DD37BD"/>
    <w:rsid w:val="00DD7B01"/>
    <w:rsid w:val="00DE2CC7"/>
    <w:rsid w:val="00DF4C42"/>
    <w:rsid w:val="00DF79AA"/>
    <w:rsid w:val="00E07675"/>
    <w:rsid w:val="00E15437"/>
    <w:rsid w:val="00E27291"/>
    <w:rsid w:val="00E431DB"/>
    <w:rsid w:val="00E7067E"/>
    <w:rsid w:val="00E7533C"/>
    <w:rsid w:val="00E84118"/>
    <w:rsid w:val="00EA6C04"/>
    <w:rsid w:val="00ED27C2"/>
    <w:rsid w:val="00ED6E5D"/>
    <w:rsid w:val="00ED6F5D"/>
    <w:rsid w:val="00EE20C6"/>
    <w:rsid w:val="00EE543C"/>
    <w:rsid w:val="00F121E0"/>
    <w:rsid w:val="00F12FD8"/>
    <w:rsid w:val="00F15F0D"/>
    <w:rsid w:val="00F167BB"/>
    <w:rsid w:val="00F360A1"/>
    <w:rsid w:val="00F3703B"/>
    <w:rsid w:val="00F37A24"/>
    <w:rsid w:val="00F43642"/>
    <w:rsid w:val="00F47087"/>
    <w:rsid w:val="00F627AE"/>
    <w:rsid w:val="00F63B24"/>
    <w:rsid w:val="00F909C9"/>
    <w:rsid w:val="00F963FE"/>
    <w:rsid w:val="00FA6801"/>
    <w:rsid w:val="00FD198C"/>
    <w:rsid w:val="00FD7040"/>
    <w:rsid w:val="00FE44D8"/>
    <w:rsid w:val="00FE506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08AE9"/>
  <w15:chartTrackingRefBased/>
  <w15:docId w15:val="{21F8FF92-579B-451F-9F46-00F544CDD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DA0291"/>
  </w:style>
  <w:style w:type="paragraph" w:styleId="Pealkiri3">
    <w:name w:val="heading 3"/>
    <w:basedOn w:val="Normaallaad"/>
    <w:link w:val="Pealkiri3Mrk"/>
    <w:uiPriority w:val="9"/>
    <w:qFormat/>
    <w:rsid w:val="00C8357C"/>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t-EE"/>
      <w14:ligatures w14:val="non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Vahedeta">
    <w:name w:val="No Spacing"/>
    <w:uiPriority w:val="1"/>
    <w:qFormat/>
    <w:rsid w:val="00FE5069"/>
    <w:pPr>
      <w:spacing w:after="0" w:line="240" w:lineRule="auto"/>
    </w:pPr>
  </w:style>
  <w:style w:type="paragraph" w:styleId="Loendilik">
    <w:name w:val="List Paragraph"/>
    <w:basedOn w:val="Normaallaad"/>
    <w:uiPriority w:val="34"/>
    <w:qFormat/>
    <w:rsid w:val="00311AFB"/>
    <w:pPr>
      <w:ind w:left="720"/>
      <w:contextualSpacing/>
    </w:pPr>
  </w:style>
  <w:style w:type="character" w:styleId="Kommentaariviide">
    <w:name w:val="annotation reference"/>
    <w:basedOn w:val="Liguvaikefont"/>
    <w:uiPriority w:val="99"/>
    <w:semiHidden/>
    <w:unhideWhenUsed/>
    <w:rsid w:val="00DD37BD"/>
    <w:rPr>
      <w:sz w:val="16"/>
      <w:szCs w:val="16"/>
    </w:rPr>
  </w:style>
  <w:style w:type="paragraph" w:styleId="Kommentaaritekst">
    <w:name w:val="annotation text"/>
    <w:basedOn w:val="Normaallaad"/>
    <w:link w:val="KommentaaritekstMrk"/>
    <w:uiPriority w:val="99"/>
    <w:unhideWhenUsed/>
    <w:rsid w:val="00DD37BD"/>
    <w:pPr>
      <w:widowControl w:val="0"/>
      <w:suppressAutoHyphens/>
      <w:spacing w:after="0" w:line="240" w:lineRule="auto"/>
      <w:jc w:val="both"/>
    </w:pPr>
    <w:rPr>
      <w:rFonts w:ascii="Times New Roman" w:eastAsia="SimSun" w:hAnsi="Times New Roman" w:cs="Mangal"/>
      <w:kern w:val="1"/>
      <w:sz w:val="20"/>
      <w:szCs w:val="18"/>
      <w:lang w:eastAsia="zh-CN" w:bidi="hi-IN"/>
      <w14:ligatures w14:val="none"/>
    </w:rPr>
  </w:style>
  <w:style w:type="character" w:customStyle="1" w:styleId="KommentaaritekstMrk">
    <w:name w:val="Kommentaari tekst Märk"/>
    <w:basedOn w:val="Liguvaikefont"/>
    <w:link w:val="Kommentaaritekst"/>
    <w:uiPriority w:val="99"/>
    <w:rsid w:val="00DD37BD"/>
    <w:rPr>
      <w:rFonts w:ascii="Times New Roman" w:eastAsia="SimSun" w:hAnsi="Times New Roman" w:cs="Mangal"/>
      <w:kern w:val="1"/>
      <w:sz w:val="20"/>
      <w:szCs w:val="18"/>
      <w:lang w:eastAsia="zh-CN" w:bidi="hi-IN"/>
      <w14:ligatures w14:val="none"/>
    </w:rPr>
  </w:style>
  <w:style w:type="character" w:customStyle="1" w:styleId="tyhik">
    <w:name w:val="tyhik"/>
    <w:basedOn w:val="Liguvaikefont"/>
    <w:rsid w:val="00DD37BD"/>
  </w:style>
  <w:style w:type="paragraph" w:styleId="Redaktsioon">
    <w:name w:val="Revision"/>
    <w:hidden/>
    <w:uiPriority w:val="99"/>
    <w:semiHidden/>
    <w:rsid w:val="00756C90"/>
    <w:pPr>
      <w:spacing w:after="0" w:line="240" w:lineRule="auto"/>
    </w:pPr>
  </w:style>
  <w:style w:type="paragraph" w:styleId="Kommentaariteema">
    <w:name w:val="annotation subject"/>
    <w:basedOn w:val="Kommentaaritekst"/>
    <w:next w:val="Kommentaaritekst"/>
    <w:link w:val="KommentaariteemaMrk"/>
    <w:uiPriority w:val="99"/>
    <w:semiHidden/>
    <w:unhideWhenUsed/>
    <w:rsid w:val="00C40CB4"/>
    <w:pPr>
      <w:widowControl/>
      <w:suppressAutoHyphens w:val="0"/>
      <w:spacing w:after="160"/>
      <w:jc w:val="left"/>
    </w:pPr>
    <w:rPr>
      <w:rFonts w:asciiTheme="minorHAnsi" w:eastAsiaTheme="minorHAnsi" w:hAnsiTheme="minorHAnsi" w:cstheme="minorBidi"/>
      <w:b/>
      <w:bCs/>
      <w:kern w:val="2"/>
      <w:szCs w:val="20"/>
      <w:lang w:eastAsia="en-US" w:bidi="ar-SA"/>
      <w14:ligatures w14:val="standardContextual"/>
    </w:rPr>
  </w:style>
  <w:style w:type="character" w:customStyle="1" w:styleId="KommentaariteemaMrk">
    <w:name w:val="Kommentaari teema Märk"/>
    <w:basedOn w:val="KommentaaritekstMrk"/>
    <w:link w:val="Kommentaariteema"/>
    <w:uiPriority w:val="99"/>
    <w:semiHidden/>
    <w:rsid w:val="00C40CB4"/>
    <w:rPr>
      <w:rFonts w:ascii="Times New Roman" w:eastAsia="SimSun" w:hAnsi="Times New Roman" w:cs="Mangal"/>
      <w:b/>
      <w:bCs/>
      <w:kern w:val="1"/>
      <w:sz w:val="20"/>
      <w:szCs w:val="20"/>
      <w:lang w:eastAsia="zh-CN" w:bidi="hi-IN"/>
      <w14:ligatures w14:val="none"/>
    </w:rPr>
  </w:style>
  <w:style w:type="character" w:customStyle="1" w:styleId="Pealkiri3Mrk">
    <w:name w:val="Pealkiri 3 Märk"/>
    <w:basedOn w:val="Liguvaikefont"/>
    <w:link w:val="Pealkiri3"/>
    <w:uiPriority w:val="9"/>
    <w:rsid w:val="00C8357C"/>
    <w:rPr>
      <w:rFonts w:ascii="Times New Roman" w:eastAsia="Times New Roman" w:hAnsi="Times New Roman" w:cs="Times New Roman"/>
      <w:b/>
      <w:bCs/>
      <w:kern w:val="0"/>
      <w:sz w:val="27"/>
      <w:szCs w:val="27"/>
      <w:lang w:eastAsia="et-EE"/>
      <w14:ligatures w14:val="none"/>
    </w:rPr>
  </w:style>
  <w:style w:type="paragraph" w:styleId="Normaallaadveeb">
    <w:name w:val="Normal (Web)"/>
    <w:basedOn w:val="Normaallaad"/>
    <w:uiPriority w:val="99"/>
    <w:semiHidden/>
    <w:unhideWhenUsed/>
    <w:rsid w:val="00C8357C"/>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character" w:styleId="Tugev">
    <w:name w:val="Strong"/>
    <w:basedOn w:val="Liguvaikefont"/>
    <w:uiPriority w:val="22"/>
    <w:qFormat/>
    <w:rsid w:val="00C8357C"/>
    <w:rPr>
      <w:b/>
      <w:bCs/>
    </w:rPr>
  </w:style>
  <w:style w:type="paragraph" w:styleId="Allmrkusetekst">
    <w:name w:val="footnote text"/>
    <w:basedOn w:val="Normaallaad"/>
    <w:link w:val="AllmrkusetekstMrk"/>
    <w:uiPriority w:val="99"/>
    <w:semiHidden/>
    <w:unhideWhenUsed/>
    <w:rsid w:val="00CE645B"/>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CE645B"/>
    <w:rPr>
      <w:sz w:val="20"/>
      <w:szCs w:val="20"/>
    </w:rPr>
  </w:style>
  <w:style w:type="character" w:styleId="Allmrkuseviide">
    <w:name w:val="footnote reference"/>
    <w:basedOn w:val="Liguvaikefont"/>
    <w:uiPriority w:val="99"/>
    <w:semiHidden/>
    <w:unhideWhenUsed/>
    <w:rsid w:val="00CE645B"/>
    <w:rPr>
      <w:vertAlign w:val="superscript"/>
    </w:rPr>
  </w:style>
  <w:style w:type="character" w:styleId="Hperlink">
    <w:name w:val="Hyperlink"/>
    <w:basedOn w:val="Liguvaikefont"/>
    <w:uiPriority w:val="99"/>
    <w:unhideWhenUsed/>
    <w:rsid w:val="009D68B2"/>
    <w:rPr>
      <w:color w:val="0563C1" w:themeColor="hyperlink"/>
      <w:u w:val="single"/>
    </w:rPr>
  </w:style>
  <w:style w:type="character" w:styleId="Lahendamatamainimine">
    <w:name w:val="Unresolved Mention"/>
    <w:basedOn w:val="Liguvaikefont"/>
    <w:uiPriority w:val="99"/>
    <w:semiHidden/>
    <w:unhideWhenUsed/>
    <w:rsid w:val="009D68B2"/>
    <w:rPr>
      <w:color w:val="605E5C"/>
      <w:shd w:val="clear" w:color="auto" w:fill="E1DFDD"/>
    </w:rPr>
  </w:style>
  <w:style w:type="character" w:styleId="Klastatudhperlink">
    <w:name w:val="FollowedHyperlink"/>
    <w:basedOn w:val="Liguvaikefont"/>
    <w:uiPriority w:val="99"/>
    <w:semiHidden/>
    <w:unhideWhenUsed/>
    <w:rsid w:val="00ED27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689394">
      <w:bodyDiv w:val="1"/>
      <w:marLeft w:val="0"/>
      <w:marRight w:val="0"/>
      <w:marTop w:val="0"/>
      <w:marBottom w:val="0"/>
      <w:divBdr>
        <w:top w:val="none" w:sz="0" w:space="0" w:color="auto"/>
        <w:left w:val="none" w:sz="0" w:space="0" w:color="auto"/>
        <w:bottom w:val="none" w:sz="0" w:space="0" w:color="auto"/>
        <w:right w:val="none" w:sz="0" w:space="0" w:color="auto"/>
      </w:divBdr>
    </w:div>
    <w:div w:id="64362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17063B23AF5AA4987F31177636D5A12" ma:contentTypeVersion="2" ma:contentTypeDescription="Create a new document." ma:contentTypeScope="" ma:versionID="437a3847a1d9f9f712954f93fc4fc896">
  <xsd:schema xmlns:xsd="http://www.w3.org/2001/XMLSchema" xmlns:xs="http://www.w3.org/2001/XMLSchema" xmlns:p="http://schemas.microsoft.com/office/2006/metadata/properties" xmlns:ns2="aaa9e31a-5fec-41c2-9ebf-7058f1f694cf" targetNamespace="http://schemas.microsoft.com/office/2006/metadata/properties" ma:root="true" ma:fieldsID="bd72926e1259fe80624787c04cbf3456" ns2:_="">
    <xsd:import namespace="aaa9e31a-5fec-41c2-9ebf-7058f1f694cf"/>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a9e31a-5fec-41c2-9ebf-7058f1f694c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9E745-1E1B-4EDE-8935-D55128D4DD3D}">
  <ds:schemaRefs>
    <ds:schemaRef ds:uri="http://schemas.microsoft.com/sharepoint/v3/contenttype/forms"/>
  </ds:schemaRefs>
</ds:datastoreItem>
</file>

<file path=customXml/itemProps2.xml><?xml version="1.0" encoding="utf-8"?>
<ds:datastoreItem xmlns:ds="http://schemas.openxmlformats.org/officeDocument/2006/customXml" ds:itemID="{4D1EE72E-BCDA-43CA-8863-0A568ADD98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D4C289-DBBC-4658-A263-1E3684E9E33F}">
  <ds:schemaRefs>
    <ds:schemaRef ds:uri="http://schemas.openxmlformats.org/officeDocument/2006/bibliography"/>
  </ds:schemaRefs>
</ds:datastoreItem>
</file>

<file path=customXml/itemProps4.xml><?xml version="1.0" encoding="utf-8"?>
<ds:datastoreItem xmlns:ds="http://schemas.openxmlformats.org/officeDocument/2006/customXml" ds:itemID="{7CC6BFDB-9FA6-49EC-986A-19A32E3F7B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a9e31a-5fec-41c2-9ebf-7058f1f694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960</Words>
  <Characters>5569</Characters>
  <Application>Microsoft Office Word</Application>
  <DocSecurity>0</DocSecurity>
  <Lines>46</Lines>
  <Paragraphs>13</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Kaupo Sempelson</dc:creator>
  <cp:keywords/>
  <dc:description/>
  <cp:lastModifiedBy>Reelika Urmet</cp:lastModifiedBy>
  <cp:revision>15</cp:revision>
  <dcterms:created xsi:type="dcterms:W3CDTF">2024-05-27T07:40:00Z</dcterms:created>
  <dcterms:modified xsi:type="dcterms:W3CDTF">2024-05-27T13:06:00Z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4070b25-3e51-4c49-94ac-1c89225a19f8_Enabled">
    <vt:lpwstr>true</vt:lpwstr>
  </property>
  <property fmtid="{D5CDD505-2E9C-101B-9397-08002B2CF9AE}" pid="3" name="MSIP_Label_64070b25-3e51-4c49-94ac-1c89225a19f8_SetDate">
    <vt:lpwstr>2024-02-21T13:28:38Z</vt:lpwstr>
  </property>
  <property fmtid="{D5CDD505-2E9C-101B-9397-08002B2CF9AE}" pid="4" name="MSIP_Label_64070b25-3e51-4c49-94ac-1c89225a19f8_Method">
    <vt:lpwstr>Standard</vt:lpwstr>
  </property>
  <property fmtid="{D5CDD505-2E9C-101B-9397-08002B2CF9AE}" pid="5" name="MSIP_Label_64070b25-3e51-4c49-94ac-1c89225a19f8_Name">
    <vt:lpwstr>defa4170-0d19-0005-0004-bc88714345d2</vt:lpwstr>
  </property>
  <property fmtid="{D5CDD505-2E9C-101B-9397-08002B2CF9AE}" pid="6" name="MSIP_Label_64070b25-3e51-4c49-94ac-1c89225a19f8_SiteId">
    <vt:lpwstr>3c88e4d0-0f16-4fc9-9c9d-e75d2f2a6adc</vt:lpwstr>
  </property>
  <property fmtid="{D5CDD505-2E9C-101B-9397-08002B2CF9AE}" pid="7" name="MSIP_Label_64070b25-3e51-4c49-94ac-1c89225a19f8_ActionId">
    <vt:lpwstr>97392156-6e45-4b6c-a108-f2e4df2bbe4d</vt:lpwstr>
  </property>
  <property fmtid="{D5CDD505-2E9C-101B-9397-08002B2CF9AE}" pid="8" name="MSIP_Label_64070b25-3e51-4c49-94ac-1c89225a19f8_ContentBits">
    <vt:lpwstr>0</vt:lpwstr>
  </property>
  <property fmtid="{D5CDD505-2E9C-101B-9397-08002B2CF9AE}" pid="9" name="ContentTypeId">
    <vt:lpwstr>0x010100417063B23AF5AA4987F31177636D5A12</vt:lpwstr>
  </property>
</Properties>
</file>